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08A" w:rsidRPr="006A208A" w:rsidRDefault="006A208A" w:rsidP="006A208A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6A208A">
        <w:rPr>
          <w:rFonts w:ascii="Arial" w:eastAsia="Times New Roman" w:hAnsi="Arial" w:cs="Arial"/>
          <w:b/>
          <w:lang w:eastAsia="ru-RU"/>
        </w:rPr>
        <w:t xml:space="preserve">Р О С </w:t>
      </w:r>
      <w:proofErr w:type="spellStart"/>
      <w:proofErr w:type="gramStart"/>
      <w:r w:rsidRPr="006A208A">
        <w:rPr>
          <w:rFonts w:ascii="Arial" w:eastAsia="Times New Roman" w:hAnsi="Arial" w:cs="Arial"/>
          <w:b/>
          <w:lang w:eastAsia="ru-RU"/>
        </w:rPr>
        <w:t>С</w:t>
      </w:r>
      <w:proofErr w:type="spellEnd"/>
      <w:proofErr w:type="gramEnd"/>
      <w:r w:rsidRPr="006A208A">
        <w:rPr>
          <w:rFonts w:ascii="Arial" w:eastAsia="Times New Roman" w:hAnsi="Arial" w:cs="Arial"/>
          <w:b/>
          <w:lang w:eastAsia="ru-RU"/>
        </w:rPr>
        <w:t xml:space="preserve"> И Й С К А Я   Ф Е Д Е Р А Ц И Я</w:t>
      </w:r>
    </w:p>
    <w:p w:rsidR="006A208A" w:rsidRPr="006A208A" w:rsidRDefault="006A208A" w:rsidP="006A208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pacing w:val="28"/>
          <w:kern w:val="32"/>
          <w:lang w:eastAsia="ru-RU"/>
        </w:rPr>
      </w:pPr>
      <w:r w:rsidRPr="006A208A">
        <w:rPr>
          <w:rFonts w:ascii="Arial" w:eastAsia="Times New Roman" w:hAnsi="Arial" w:cs="Arial"/>
          <w:b/>
          <w:bCs/>
          <w:spacing w:val="28"/>
          <w:kern w:val="32"/>
          <w:lang w:eastAsia="ru-RU"/>
        </w:rPr>
        <w:t>ИРКУТСКАЯ ОБЛАСТЬ</w:t>
      </w:r>
    </w:p>
    <w:p w:rsidR="006A208A" w:rsidRPr="006A208A" w:rsidRDefault="006A208A" w:rsidP="006A208A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Arial" w:eastAsia="Times New Roman" w:hAnsi="Arial" w:cs="Arial"/>
          <w:b/>
          <w:spacing w:val="20"/>
          <w:lang w:eastAsia="ru-RU"/>
        </w:rPr>
      </w:pPr>
      <w:r w:rsidRPr="006A208A">
        <w:rPr>
          <w:rFonts w:ascii="Arial" w:eastAsia="Times New Roman" w:hAnsi="Arial" w:cs="Arial"/>
          <w:b/>
          <w:spacing w:val="20"/>
          <w:lang w:eastAsia="ru-RU"/>
        </w:rPr>
        <w:t>ДУМА МУНИЦИПАЛЬНОГО ОБРАЗОВАНИЯ</w:t>
      </w:r>
    </w:p>
    <w:p w:rsidR="006A208A" w:rsidRPr="006A208A" w:rsidRDefault="006A208A" w:rsidP="006A208A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Arial" w:eastAsia="Times New Roman" w:hAnsi="Arial" w:cs="Arial"/>
          <w:b/>
          <w:spacing w:val="20"/>
          <w:lang w:eastAsia="ru-RU"/>
        </w:rPr>
      </w:pPr>
      <w:r w:rsidRPr="006A208A">
        <w:rPr>
          <w:rFonts w:ascii="Arial" w:eastAsia="Times New Roman" w:hAnsi="Arial" w:cs="Arial"/>
          <w:b/>
          <w:spacing w:val="20"/>
          <w:lang w:eastAsia="ru-RU"/>
        </w:rPr>
        <w:t>«Аляты»</w:t>
      </w:r>
    </w:p>
    <w:p w:rsidR="006A208A" w:rsidRPr="006A208A" w:rsidRDefault="006A208A" w:rsidP="006A208A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Arial" w:eastAsia="Times New Roman" w:hAnsi="Arial" w:cs="Arial"/>
          <w:b/>
          <w:spacing w:val="20"/>
          <w:lang w:eastAsia="ru-RU"/>
        </w:rPr>
      </w:pPr>
      <w:r w:rsidRPr="006A208A">
        <w:rPr>
          <w:rFonts w:ascii="Arial" w:eastAsia="Times New Roman" w:hAnsi="Arial" w:cs="Arial"/>
          <w:b/>
          <w:spacing w:val="20"/>
          <w:lang w:eastAsia="ru-RU"/>
        </w:rPr>
        <w:t>третий созыв</w:t>
      </w:r>
    </w:p>
    <w:p w:rsidR="006A208A" w:rsidRPr="006A208A" w:rsidRDefault="006A208A" w:rsidP="006A208A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pacing w:val="20"/>
          <w:lang w:eastAsia="ru-RU"/>
        </w:rPr>
      </w:pPr>
    </w:p>
    <w:p w:rsidR="006A208A" w:rsidRPr="006A208A" w:rsidRDefault="006A208A" w:rsidP="006A208A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pacing w:val="20"/>
          <w:lang w:eastAsia="ru-RU"/>
        </w:rPr>
      </w:pPr>
      <w:proofErr w:type="gramStart"/>
      <w:r w:rsidRPr="006A208A">
        <w:rPr>
          <w:rFonts w:ascii="Arial" w:eastAsia="Times New Roman" w:hAnsi="Arial" w:cs="Arial"/>
          <w:spacing w:val="20"/>
          <w:lang w:eastAsia="ru-RU"/>
        </w:rPr>
        <w:t>Р</w:t>
      </w:r>
      <w:proofErr w:type="gramEnd"/>
      <w:r w:rsidRPr="006A208A">
        <w:rPr>
          <w:rFonts w:ascii="Arial" w:eastAsia="Times New Roman" w:hAnsi="Arial" w:cs="Arial"/>
          <w:spacing w:val="20"/>
          <w:lang w:eastAsia="ru-RU"/>
        </w:rPr>
        <w:t xml:space="preserve"> Е Ш Е Н И Е </w:t>
      </w:r>
    </w:p>
    <w:p w:rsidR="006A208A" w:rsidRPr="006A208A" w:rsidRDefault="006A208A" w:rsidP="006A208A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pacing w:val="20"/>
          <w:lang w:eastAsia="ru-RU"/>
        </w:rPr>
      </w:pPr>
    </w:p>
    <w:p w:rsidR="006A208A" w:rsidRPr="006A208A" w:rsidRDefault="006A208A" w:rsidP="006A208A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pacing w:val="20"/>
          <w:lang w:eastAsia="ru-RU"/>
        </w:rPr>
      </w:pPr>
    </w:p>
    <w:p w:rsidR="006A208A" w:rsidRPr="006A208A" w:rsidRDefault="006A208A" w:rsidP="006A208A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pacing w:val="20"/>
          <w:lang w:eastAsia="ru-RU"/>
        </w:rPr>
      </w:pPr>
      <w:r w:rsidRPr="006A208A">
        <w:rPr>
          <w:rFonts w:ascii="Arial" w:eastAsia="Times New Roman" w:hAnsi="Arial" w:cs="Arial"/>
          <w:spacing w:val="20"/>
          <w:lang w:eastAsia="ru-RU"/>
        </w:rPr>
        <w:t>От «2</w:t>
      </w:r>
      <w:r w:rsidR="005D7B90">
        <w:rPr>
          <w:rFonts w:ascii="Arial" w:eastAsia="Times New Roman" w:hAnsi="Arial" w:cs="Arial"/>
          <w:spacing w:val="20"/>
          <w:lang w:eastAsia="ru-RU"/>
        </w:rPr>
        <w:t>9</w:t>
      </w:r>
      <w:r w:rsidRPr="006A208A">
        <w:rPr>
          <w:rFonts w:ascii="Arial" w:eastAsia="Times New Roman" w:hAnsi="Arial" w:cs="Arial"/>
          <w:spacing w:val="20"/>
          <w:lang w:eastAsia="ru-RU"/>
        </w:rPr>
        <w:t xml:space="preserve">» сентября 2016 года №16-дмо                                с. Аляты 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«Об утверждении </w:t>
      </w:r>
      <w:proofErr w:type="gramStart"/>
      <w:r w:rsidRPr="006A208A">
        <w:rPr>
          <w:rFonts w:ascii="Arial" w:eastAsia="Times New Roman" w:hAnsi="Arial" w:cs="Arial"/>
          <w:lang w:eastAsia="ru-RU"/>
        </w:rPr>
        <w:t>муниципальной</w:t>
      </w:r>
      <w:proofErr w:type="gramEnd"/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Программы</w:t>
      </w:r>
      <w:r w:rsidR="002B114E">
        <w:rPr>
          <w:rFonts w:ascii="Arial" w:eastAsia="Times New Roman" w:hAnsi="Arial" w:cs="Arial"/>
          <w:lang w:eastAsia="ru-RU"/>
        </w:rPr>
        <w:t xml:space="preserve"> </w:t>
      </w:r>
      <w:r w:rsidRPr="006A208A">
        <w:rPr>
          <w:rFonts w:ascii="Arial" w:eastAsia="Times New Roman" w:hAnsi="Arial" w:cs="Arial"/>
          <w:bCs/>
          <w:lang w:eastAsia="ru-RU"/>
        </w:rPr>
        <w:t xml:space="preserve">комплексного развития 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6A208A">
        <w:rPr>
          <w:rFonts w:ascii="Arial" w:eastAsia="Times New Roman" w:hAnsi="Arial" w:cs="Arial"/>
          <w:bCs/>
          <w:lang w:eastAsia="ru-RU"/>
        </w:rPr>
        <w:t xml:space="preserve">Систем коммунальной инфраструктуры 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6A208A">
        <w:rPr>
          <w:rFonts w:ascii="Arial" w:eastAsia="Times New Roman" w:hAnsi="Arial" w:cs="Arial"/>
          <w:bCs/>
          <w:lang w:eastAsia="ru-RU"/>
        </w:rPr>
        <w:t xml:space="preserve">Муниципального образования «Аляты» 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bCs/>
          <w:lang w:eastAsia="ru-RU"/>
        </w:rPr>
        <w:t>На 2015 – 2025 гг</w:t>
      </w:r>
      <w:proofErr w:type="gramStart"/>
      <w:r w:rsidRPr="006A208A">
        <w:rPr>
          <w:rFonts w:ascii="Arial" w:eastAsia="Times New Roman" w:hAnsi="Arial" w:cs="Arial"/>
          <w:bCs/>
          <w:lang w:eastAsia="ru-RU"/>
        </w:rPr>
        <w:t>..</w:t>
      </w:r>
      <w:proofErr w:type="gramEnd"/>
      <w:r w:rsidRPr="006A208A">
        <w:rPr>
          <w:rFonts w:ascii="Arial" w:eastAsia="Times New Roman" w:hAnsi="Arial" w:cs="Arial"/>
          <w:bCs/>
          <w:lang w:eastAsia="ru-RU"/>
        </w:rPr>
        <w:t>и на период до 2032 г</w:t>
      </w:r>
      <w:r w:rsidRPr="006A208A">
        <w:rPr>
          <w:rFonts w:ascii="Arial" w:eastAsia="Times New Roman" w:hAnsi="Arial" w:cs="Arial"/>
          <w:b/>
          <w:bCs/>
          <w:lang w:eastAsia="ru-RU"/>
        </w:rPr>
        <w:t>.»</w:t>
      </w:r>
    </w:p>
    <w:p w:rsidR="006A208A" w:rsidRPr="006A208A" w:rsidRDefault="006A208A" w:rsidP="006A208A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В</w:t>
      </w:r>
      <w:r w:rsidRPr="006A208A">
        <w:rPr>
          <w:rFonts w:ascii="Arial" w:eastAsia="Times New Roman" w:hAnsi="Arial" w:cs="Arial"/>
          <w:color w:val="000000"/>
          <w:spacing w:val="-1"/>
          <w:lang w:eastAsia="ru-RU"/>
        </w:rPr>
        <w:t xml:space="preserve"> соответствии с </w:t>
      </w:r>
      <w:r w:rsidRPr="006A208A">
        <w:rPr>
          <w:rFonts w:ascii="Arial" w:eastAsia="Times New Roman" w:hAnsi="Arial" w:cs="Arial"/>
          <w:lang w:eastAsia="ru-RU"/>
        </w:rPr>
        <w:t xml:space="preserve">Федеральным законом </w:t>
      </w:r>
      <w:r w:rsidRPr="006A208A">
        <w:rPr>
          <w:rFonts w:ascii="Arial" w:eastAsia="Times New Roman" w:hAnsi="Arial" w:cs="Arial"/>
          <w:color w:val="000000"/>
          <w:lang w:eastAsia="ru-RU"/>
        </w:rPr>
        <w:t>от 06.10.2003 № 131-ФЗ «Об общих принципах организации местного самоуправления в Российской Федерации»</w:t>
      </w:r>
      <w:proofErr w:type="gramStart"/>
      <w:r w:rsidRPr="006A208A">
        <w:rPr>
          <w:rFonts w:ascii="Arial" w:eastAsia="Times New Roman" w:hAnsi="Arial" w:cs="Arial"/>
          <w:color w:val="000000"/>
          <w:lang w:eastAsia="ru-RU"/>
        </w:rPr>
        <w:t>,У</w:t>
      </w:r>
      <w:proofErr w:type="gramEnd"/>
      <w:r w:rsidRPr="006A208A">
        <w:rPr>
          <w:rFonts w:ascii="Arial" w:eastAsia="Times New Roman" w:hAnsi="Arial" w:cs="Arial"/>
          <w:color w:val="000000"/>
          <w:lang w:eastAsia="ru-RU"/>
        </w:rPr>
        <w:t xml:space="preserve">ставом муниципального образования «Аляты», Дума муниципального образования «Аляты» 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5C236D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6A208A">
        <w:rPr>
          <w:rFonts w:ascii="Arial" w:eastAsia="Times New Roman" w:hAnsi="Arial" w:cs="Arial"/>
          <w:b/>
          <w:lang w:eastAsia="ru-RU"/>
        </w:rPr>
        <w:t>РЕШИЛА: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 1. Утвердить муниципальную программу </w:t>
      </w:r>
      <w:r w:rsidRPr="006A208A">
        <w:rPr>
          <w:rFonts w:ascii="Arial" w:eastAsia="Times New Roman" w:hAnsi="Arial" w:cs="Arial"/>
          <w:bCs/>
          <w:lang w:eastAsia="ru-RU"/>
        </w:rPr>
        <w:t xml:space="preserve">комплексного развития 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6A208A">
        <w:rPr>
          <w:rFonts w:ascii="Arial" w:eastAsia="Times New Roman" w:hAnsi="Arial" w:cs="Arial"/>
          <w:bCs/>
          <w:lang w:eastAsia="ru-RU"/>
        </w:rPr>
        <w:t xml:space="preserve"> Систем коммунальной инфраструктуры муниципального         образования «Аляты» на 2015 – 2025 гг. и на период до 2032 г</w:t>
      </w:r>
      <w:r w:rsidRPr="006A208A">
        <w:rPr>
          <w:rFonts w:ascii="Arial" w:eastAsia="Times New Roman" w:hAnsi="Arial" w:cs="Arial"/>
          <w:b/>
          <w:bCs/>
          <w:lang w:eastAsia="ru-RU"/>
        </w:rPr>
        <w:t>.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          (Далее - Программа) (Приложение 1).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color w:val="000000"/>
          <w:spacing w:val="3"/>
          <w:lang w:eastAsia="ru-RU"/>
        </w:rPr>
        <w:t xml:space="preserve">2. Предусматривать ежегодно средства в объемах, предусмотренных в </w:t>
      </w:r>
      <w:r w:rsidRPr="006A208A">
        <w:rPr>
          <w:rFonts w:ascii="Arial" w:eastAsia="Times New Roman" w:hAnsi="Arial" w:cs="Arial"/>
          <w:color w:val="000000"/>
          <w:spacing w:val="1"/>
          <w:lang w:eastAsia="ru-RU"/>
        </w:rPr>
        <w:t>Программе, в проектах бюджета муниципального образования «Аляты</w:t>
      </w:r>
      <w:proofErr w:type="gramStart"/>
      <w:r w:rsidRPr="006A208A">
        <w:rPr>
          <w:rFonts w:ascii="Arial" w:eastAsia="Times New Roman" w:hAnsi="Arial" w:cs="Arial"/>
          <w:color w:val="000000"/>
          <w:spacing w:val="1"/>
          <w:lang w:eastAsia="ru-RU"/>
        </w:rPr>
        <w:t>»</w:t>
      </w:r>
      <w:r w:rsidRPr="006A208A">
        <w:rPr>
          <w:rFonts w:ascii="Arial" w:eastAsia="Times New Roman" w:hAnsi="Arial" w:cs="Arial"/>
          <w:color w:val="000000"/>
          <w:spacing w:val="3"/>
          <w:lang w:eastAsia="ru-RU"/>
        </w:rPr>
        <w:t>н</w:t>
      </w:r>
      <w:proofErr w:type="gramEnd"/>
      <w:r w:rsidRPr="006A208A">
        <w:rPr>
          <w:rFonts w:ascii="Arial" w:eastAsia="Times New Roman" w:hAnsi="Arial" w:cs="Arial"/>
          <w:color w:val="000000"/>
          <w:spacing w:val="3"/>
          <w:lang w:eastAsia="ru-RU"/>
        </w:rPr>
        <w:t xml:space="preserve">а очередной </w:t>
      </w:r>
      <w:r w:rsidRPr="006A208A">
        <w:rPr>
          <w:rFonts w:ascii="Arial" w:eastAsia="Times New Roman" w:hAnsi="Arial" w:cs="Arial"/>
          <w:color w:val="000000"/>
          <w:lang w:eastAsia="ru-RU"/>
        </w:rPr>
        <w:t>финансовый год для реализации мероприятий Программы.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3.Опубликовать настоящее Решение Думы в периодическом средстве массовой информации муниципального образования «Аляты» «Алятский вестник» и разместить на официальном сайте муниципального образования «Аляты» информационно-телекоммуникационной сети «Интернет».</w:t>
      </w:r>
    </w:p>
    <w:p w:rsidR="006A208A" w:rsidRPr="006A208A" w:rsidRDefault="006A208A" w:rsidP="006A20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        Председатель Думы,</w:t>
      </w:r>
    </w:p>
    <w:p w:rsidR="006A208A" w:rsidRPr="006A208A" w:rsidRDefault="006A208A" w:rsidP="006A208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        Глава МО «Аляты»                                                       Н.В. Бадмаев</w:t>
      </w:r>
    </w:p>
    <w:p w:rsidR="007C2BA4" w:rsidRDefault="007C2BA4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Pr="006A208A" w:rsidRDefault="006A208A" w:rsidP="006A208A">
      <w:pPr>
        <w:spacing w:after="0" w:line="200" w:lineRule="exact"/>
        <w:ind w:left="5529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lastRenderedPageBreak/>
        <w:t>Приложение №1</w:t>
      </w:r>
    </w:p>
    <w:p w:rsidR="006A208A" w:rsidRPr="006A208A" w:rsidRDefault="006A208A" w:rsidP="006A208A">
      <w:pPr>
        <w:spacing w:after="0" w:line="200" w:lineRule="exact"/>
        <w:ind w:left="5529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к Решению Думы</w:t>
      </w:r>
    </w:p>
    <w:p w:rsidR="006A208A" w:rsidRPr="006A208A" w:rsidRDefault="006A208A" w:rsidP="006A208A">
      <w:pPr>
        <w:spacing w:after="0" w:line="200" w:lineRule="exact"/>
        <w:ind w:left="5529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от «2</w:t>
      </w:r>
      <w:r w:rsidR="005D7B90">
        <w:rPr>
          <w:rFonts w:ascii="Arial" w:eastAsia="Times New Roman" w:hAnsi="Arial" w:cs="Arial"/>
          <w:lang w:eastAsia="ru-RU"/>
        </w:rPr>
        <w:t>9</w:t>
      </w:r>
      <w:r w:rsidRPr="006A208A">
        <w:rPr>
          <w:rFonts w:ascii="Arial" w:eastAsia="Times New Roman" w:hAnsi="Arial" w:cs="Arial"/>
          <w:lang w:eastAsia="ru-RU"/>
        </w:rPr>
        <w:t>» сентября 2016 г. № 16-дмо</w:t>
      </w:r>
    </w:p>
    <w:p w:rsidR="006A208A" w:rsidRPr="006A208A" w:rsidRDefault="006A208A" w:rsidP="006A208A">
      <w:pPr>
        <w:spacing w:after="0" w:line="258" w:lineRule="auto"/>
        <w:ind w:left="5529"/>
        <w:rPr>
          <w:rFonts w:ascii="Arial" w:eastAsia="Times New Roman" w:hAnsi="Arial" w:cs="Arial"/>
          <w:b/>
          <w:bCs/>
          <w:lang w:eastAsia="ru-RU"/>
        </w:rPr>
      </w:pPr>
    </w:p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Pr="006A208A" w:rsidRDefault="006A208A" w:rsidP="006A208A">
      <w:pPr>
        <w:spacing w:after="0" w:line="258" w:lineRule="auto"/>
        <w:jc w:val="center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t>Программа комплексного развития систем коммунальной инфраструктуры муниципального образования «Аляты» Аларского района Иркутской области на 201</w:t>
      </w:r>
      <w:r w:rsidR="003751E2">
        <w:rPr>
          <w:rFonts w:ascii="Arial" w:eastAsia="Times New Roman" w:hAnsi="Arial" w:cs="Arial"/>
          <w:b/>
          <w:bCs/>
          <w:lang w:eastAsia="ru-RU"/>
        </w:rPr>
        <w:t>6</w:t>
      </w:r>
      <w:r w:rsidRPr="006A208A">
        <w:rPr>
          <w:rFonts w:ascii="Arial" w:eastAsia="Times New Roman" w:hAnsi="Arial" w:cs="Arial"/>
          <w:b/>
          <w:bCs/>
          <w:lang w:eastAsia="ru-RU"/>
        </w:rPr>
        <w:t xml:space="preserve"> – 2025 гг. и на период до 2032 г.</w:t>
      </w:r>
    </w:p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 w:rsidP="006A208A">
      <w:pPr>
        <w:jc w:val="center"/>
        <w:rPr>
          <w:rFonts w:ascii="Arial" w:hAnsi="Arial" w:cs="Arial"/>
        </w:rPr>
      </w:pPr>
      <w:r w:rsidRPr="00B469C5">
        <w:rPr>
          <w:rFonts w:ascii="Arial" w:hAnsi="Arial" w:cs="Arial"/>
        </w:rPr>
        <w:t>Аляты 2016</w:t>
      </w:r>
    </w:p>
    <w:p w:rsidR="006A208A" w:rsidRPr="006A208A" w:rsidRDefault="006A208A" w:rsidP="006A208A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lastRenderedPageBreak/>
        <w:t xml:space="preserve">С О Д Е </w:t>
      </w:r>
      <w:proofErr w:type="gramStart"/>
      <w:r w:rsidRPr="006A208A">
        <w:rPr>
          <w:rFonts w:ascii="Arial" w:eastAsia="Times New Roman" w:hAnsi="Arial" w:cs="Arial"/>
          <w:b/>
          <w:bCs/>
          <w:lang w:eastAsia="ru-RU"/>
        </w:rPr>
        <w:t>Р</w:t>
      </w:r>
      <w:proofErr w:type="gramEnd"/>
      <w:r w:rsidRPr="006A208A">
        <w:rPr>
          <w:rFonts w:ascii="Arial" w:eastAsia="Times New Roman" w:hAnsi="Arial" w:cs="Arial"/>
          <w:b/>
          <w:bCs/>
          <w:lang w:eastAsia="ru-RU"/>
        </w:rPr>
        <w:t xml:space="preserve"> Ж А Н И Е</w:t>
      </w:r>
    </w:p>
    <w:p w:rsidR="006A208A" w:rsidRPr="006A208A" w:rsidRDefault="006A208A" w:rsidP="006A208A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02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Введение</w:t>
      </w:r>
      <w:r w:rsidRPr="006A208A">
        <w:rPr>
          <w:rFonts w:ascii="Arial" w:eastAsia="Times New Roman" w:hAnsi="Arial" w:cs="Arial"/>
          <w:lang w:eastAsia="ru-RU"/>
        </w:rPr>
        <w:tab/>
        <w:t>5</w:t>
      </w:r>
    </w:p>
    <w:p w:rsidR="006A208A" w:rsidRPr="006A208A" w:rsidRDefault="006A208A" w:rsidP="006A208A">
      <w:pPr>
        <w:tabs>
          <w:tab w:val="left" w:pos="380"/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tabs>
          <w:tab w:val="left" w:pos="380"/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1.</w:t>
      </w:r>
      <w:r w:rsidRPr="006A208A">
        <w:rPr>
          <w:rFonts w:ascii="Arial" w:eastAsia="Times New Roman" w:hAnsi="Arial" w:cs="Arial"/>
          <w:lang w:eastAsia="ru-RU"/>
        </w:rPr>
        <w:tab/>
      </w:r>
      <w:hyperlink w:anchor="page7">
        <w:r w:rsidRPr="006A208A">
          <w:rPr>
            <w:rFonts w:ascii="Arial" w:eastAsia="Times New Roman" w:hAnsi="Arial" w:cs="Arial"/>
            <w:lang w:eastAsia="ru-RU"/>
          </w:rPr>
          <w:t>ПАСПОРТ ПРОГРАММЫ</w:t>
        </w:r>
      </w:hyperlink>
      <w:r w:rsidRPr="006A208A">
        <w:rPr>
          <w:rFonts w:ascii="Arial" w:eastAsia="Times New Roman" w:hAnsi="Arial" w:cs="Arial"/>
          <w:lang w:eastAsia="ru-RU"/>
        </w:rPr>
        <w:tab/>
        <w:t>7</w:t>
      </w:r>
      <w:hyperlink w:anchor="page7"/>
    </w:p>
    <w:p w:rsidR="006A208A" w:rsidRPr="006A208A" w:rsidRDefault="006A208A" w:rsidP="006A208A">
      <w:pPr>
        <w:tabs>
          <w:tab w:val="left" w:pos="380"/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tabs>
          <w:tab w:val="left" w:pos="380"/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2.</w:t>
      </w:r>
      <w:r w:rsidRPr="006A208A">
        <w:rPr>
          <w:rFonts w:ascii="Arial" w:eastAsia="Times New Roman" w:hAnsi="Arial" w:cs="Arial"/>
          <w:lang w:eastAsia="ru-RU"/>
        </w:rPr>
        <w:tab/>
      </w:r>
      <w:hyperlink w:anchor="page8">
        <w:r w:rsidRPr="006A208A">
          <w:rPr>
            <w:rFonts w:ascii="Arial" w:eastAsia="Times New Roman" w:hAnsi="Arial" w:cs="Arial"/>
            <w:lang w:eastAsia="ru-RU"/>
          </w:rPr>
          <w:t>ХАРАКТЕРИСТИКА СУЩЕСТВУЮЩЕГО СОСТОЯНИЯ СИСТЕМ</w:t>
        </w:r>
      </w:hyperlink>
      <w:r w:rsidR="005C236D">
        <w:t xml:space="preserve"> </w:t>
      </w:r>
      <w:hyperlink w:anchor="page8">
        <w:r w:rsidRPr="006A208A">
          <w:rPr>
            <w:rFonts w:ascii="Arial" w:eastAsia="Times New Roman" w:hAnsi="Arial" w:cs="Arial"/>
            <w:lang w:eastAsia="ru-RU"/>
          </w:rPr>
          <w:t>КОММУНАЛЬНОЙ ИНФРАСТРУКТУРЫ</w:t>
        </w:r>
      </w:hyperlink>
      <w:r w:rsidR="00481956">
        <w:rPr>
          <w:rFonts w:ascii="Arial" w:eastAsia="Times New Roman" w:hAnsi="Arial" w:cs="Arial"/>
          <w:lang w:eastAsia="ru-RU"/>
        </w:rPr>
        <w:tab/>
        <w:t>10</w:t>
      </w:r>
      <w:hyperlink w:anchor="page8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8">
        <w:r w:rsidR="006A208A" w:rsidRPr="006A208A">
          <w:rPr>
            <w:rFonts w:ascii="Arial" w:eastAsia="Times New Roman" w:hAnsi="Arial" w:cs="Arial"/>
            <w:lang w:eastAsia="ru-RU"/>
          </w:rPr>
          <w:t>2.1. Теплоснабжение</w:t>
        </w:r>
      </w:hyperlink>
      <w:r w:rsidR="00481956">
        <w:rPr>
          <w:rFonts w:ascii="Arial" w:eastAsia="Times New Roman" w:hAnsi="Arial" w:cs="Arial"/>
          <w:lang w:eastAsia="ru-RU"/>
        </w:rPr>
        <w:tab/>
        <w:t>10</w:t>
      </w:r>
      <w:hyperlink w:anchor="page8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481956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2.2. Водоснабжение</w:t>
      </w:r>
      <w:r>
        <w:rPr>
          <w:rFonts w:ascii="Arial" w:eastAsia="Times New Roman" w:hAnsi="Arial" w:cs="Arial"/>
          <w:lang w:eastAsia="ru-RU"/>
        </w:rPr>
        <w:tab/>
        <w:t>10</w:t>
      </w:r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9">
        <w:r w:rsidR="006A208A" w:rsidRPr="006A208A">
          <w:rPr>
            <w:rFonts w:ascii="Arial" w:eastAsia="Times New Roman" w:hAnsi="Arial" w:cs="Arial"/>
            <w:lang w:eastAsia="ru-RU"/>
          </w:rPr>
          <w:t>2.3. Водоотведение</w:t>
        </w:r>
      </w:hyperlink>
      <w:r w:rsidR="00481956">
        <w:rPr>
          <w:rFonts w:ascii="Arial" w:eastAsia="Times New Roman" w:hAnsi="Arial" w:cs="Arial"/>
          <w:lang w:eastAsia="ru-RU"/>
        </w:rPr>
        <w:tab/>
        <w:t>10</w:t>
      </w:r>
      <w:hyperlink w:anchor="page9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9">
        <w:r w:rsidR="006A208A" w:rsidRPr="006A208A">
          <w:rPr>
            <w:rFonts w:ascii="Arial" w:eastAsia="Times New Roman" w:hAnsi="Arial" w:cs="Arial"/>
            <w:lang w:eastAsia="ru-RU"/>
          </w:rPr>
          <w:t>2.4. Электроснабжение</w:t>
        </w:r>
      </w:hyperlink>
      <w:r w:rsidR="00481956">
        <w:rPr>
          <w:rFonts w:ascii="Arial" w:eastAsia="Times New Roman" w:hAnsi="Arial" w:cs="Arial"/>
          <w:lang w:eastAsia="ru-RU"/>
        </w:rPr>
        <w:tab/>
        <w:t>11</w:t>
      </w:r>
      <w:hyperlink w:anchor="page9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11">
        <w:r w:rsidR="006A208A" w:rsidRPr="006A208A">
          <w:rPr>
            <w:rFonts w:ascii="Arial" w:eastAsia="Times New Roman" w:hAnsi="Arial" w:cs="Arial"/>
            <w:lang w:eastAsia="ru-RU"/>
          </w:rPr>
          <w:t>2.5. Газоснабжение</w:t>
        </w:r>
      </w:hyperlink>
      <w:r w:rsidR="001B1F7B">
        <w:rPr>
          <w:rFonts w:ascii="Arial" w:eastAsia="Times New Roman" w:hAnsi="Arial" w:cs="Arial"/>
          <w:lang w:eastAsia="ru-RU"/>
        </w:rPr>
        <w:tab/>
        <w:t>11</w:t>
      </w:r>
      <w:hyperlink w:anchor="page11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11">
        <w:r w:rsidR="006A208A" w:rsidRPr="006A208A">
          <w:rPr>
            <w:rFonts w:ascii="Arial" w:eastAsia="Times New Roman" w:hAnsi="Arial" w:cs="Arial"/>
            <w:lang w:eastAsia="ru-RU"/>
          </w:rPr>
          <w:t>2.6. Сбор и утилизация твёрдых бытовых отходов</w:t>
        </w:r>
      </w:hyperlink>
      <w:r w:rsidR="001B1F7B">
        <w:rPr>
          <w:rFonts w:ascii="Arial" w:eastAsia="Times New Roman" w:hAnsi="Arial" w:cs="Arial"/>
          <w:lang w:eastAsia="ru-RU"/>
        </w:rPr>
        <w:tab/>
        <w:t>11</w:t>
      </w:r>
      <w:hyperlink w:anchor="page11"/>
    </w:p>
    <w:p w:rsidR="006A208A" w:rsidRPr="006A208A" w:rsidRDefault="006A208A" w:rsidP="006A208A">
      <w:pPr>
        <w:tabs>
          <w:tab w:val="left" w:pos="380"/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tabs>
          <w:tab w:val="left" w:pos="380"/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3.</w:t>
      </w:r>
      <w:r w:rsidRPr="006A208A">
        <w:rPr>
          <w:rFonts w:ascii="Arial" w:eastAsia="Times New Roman" w:hAnsi="Arial" w:cs="Arial"/>
          <w:lang w:eastAsia="ru-RU"/>
        </w:rPr>
        <w:tab/>
      </w:r>
      <w:hyperlink w:anchor="page12">
        <w:r w:rsidRPr="006A208A">
          <w:rPr>
            <w:rFonts w:ascii="Arial" w:eastAsia="Times New Roman" w:hAnsi="Arial" w:cs="Arial"/>
            <w:lang w:eastAsia="ru-RU"/>
          </w:rPr>
          <w:t>ПЛАН РАЗВИТИЯ ПОСЕЛЕНИЯ</w:t>
        </w:r>
      </w:hyperlink>
      <w:r w:rsidR="001B1F7B">
        <w:rPr>
          <w:rFonts w:ascii="Arial" w:eastAsia="Times New Roman" w:hAnsi="Arial" w:cs="Arial"/>
          <w:lang w:eastAsia="ru-RU"/>
        </w:rPr>
        <w:tab/>
        <w:t>12</w:t>
      </w:r>
      <w:hyperlink w:anchor="page12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12">
        <w:r w:rsidR="006A208A" w:rsidRPr="006A208A">
          <w:rPr>
            <w:rFonts w:ascii="Arial" w:eastAsia="Times New Roman" w:hAnsi="Arial" w:cs="Arial"/>
            <w:lang w:eastAsia="ru-RU"/>
          </w:rPr>
          <w:t>3.1. Общая характеристика поселения</w:t>
        </w:r>
      </w:hyperlink>
      <w:r w:rsidR="001B1F7B">
        <w:rPr>
          <w:rFonts w:ascii="Arial" w:eastAsia="Times New Roman" w:hAnsi="Arial" w:cs="Arial"/>
          <w:lang w:eastAsia="ru-RU"/>
        </w:rPr>
        <w:tab/>
        <w:t>12</w:t>
      </w:r>
      <w:hyperlink w:anchor="page12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12">
        <w:r w:rsidR="006A208A" w:rsidRPr="006A208A">
          <w:rPr>
            <w:rFonts w:ascii="Arial" w:eastAsia="Times New Roman" w:hAnsi="Arial" w:cs="Arial"/>
            <w:lang w:eastAsia="ru-RU"/>
          </w:rPr>
          <w:t>3.2. Территория и климат</w:t>
        </w:r>
      </w:hyperlink>
      <w:r w:rsidR="001B1F7B">
        <w:rPr>
          <w:rFonts w:ascii="Arial" w:eastAsia="Times New Roman" w:hAnsi="Arial" w:cs="Arial"/>
          <w:lang w:eastAsia="ru-RU"/>
        </w:rPr>
        <w:tab/>
        <w:t>12</w:t>
      </w:r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13">
        <w:r w:rsidR="006A208A" w:rsidRPr="006A208A">
          <w:rPr>
            <w:rFonts w:ascii="Arial" w:eastAsia="Times New Roman" w:hAnsi="Arial" w:cs="Arial"/>
            <w:lang w:eastAsia="ru-RU"/>
          </w:rPr>
          <w:t>3.3. Население</w:t>
        </w:r>
      </w:hyperlink>
      <w:r w:rsidR="001B1F7B">
        <w:rPr>
          <w:rFonts w:ascii="Arial" w:eastAsia="Times New Roman" w:hAnsi="Arial" w:cs="Arial"/>
          <w:lang w:eastAsia="ru-RU"/>
        </w:rPr>
        <w:tab/>
        <w:t>13</w:t>
      </w:r>
      <w:hyperlink w:anchor="page13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13">
        <w:r w:rsidR="006A208A" w:rsidRPr="006A208A">
          <w:rPr>
            <w:rFonts w:ascii="Arial" w:eastAsia="Times New Roman" w:hAnsi="Arial" w:cs="Arial"/>
            <w:lang w:eastAsia="ru-RU"/>
          </w:rPr>
          <w:t>3.4. Жилой фонд</w:t>
        </w:r>
      </w:hyperlink>
      <w:r w:rsidR="001B1F7B">
        <w:rPr>
          <w:rFonts w:ascii="Arial" w:eastAsia="Times New Roman" w:hAnsi="Arial" w:cs="Arial"/>
          <w:lang w:eastAsia="ru-RU"/>
        </w:rPr>
        <w:tab/>
        <w:t>14</w:t>
      </w:r>
      <w:hyperlink w:anchor="page13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15">
        <w:r w:rsidR="006A208A" w:rsidRPr="006A208A">
          <w:rPr>
            <w:rFonts w:ascii="Arial" w:eastAsia="Times New Roman" w:hAnsi="Arial" w:cs="Arial"/>
            <w:lang w:eastAsia="ru-RU"/>
          </w:rPr>
          <w:t>3.5. Социальная инфраструктура</w:t>
        </w:r>
      </w:hyperlink>
      <w:r w:rsidR="001B1F7B">
        <w:rPr>
          <w:rFonts w:ascii="Arial" w:eastAsia="Times New Roman" w:hAnsi="Arial" w:cs="Arial"/>
          <w:lang w:eastAsia="ru-RU"/>
        </w:rPr>
        <w:tab/>
        <w:t>14</w:t>
      </w:r>
      <w:hyperlink w:anchor="page15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17">
        <w:r w:rsidR="006A208A" w:rsidRPr="006A208A">
          <w:rPr>
            <w:rFonts w:ascii="Arial" w:eastAsia="Times New Roman" w:hAnsi="Arial" w:cs="Arial"/>
            <w:lang w:eastAsia="ru-RU"/>
          </w:rPr>
          <w:t>3.6. Прогнозируемый спрос на коммунальные ресурсы</w:t>
        </w:r>
      </w:hyperlink>
      <w:r w:rsidR="001B1F7B">
        <w:rPr>
          <w:rFonts w:ascii="Arial" w:eastAsia="Times New Roman" w:hAnsi="Arial" w:cs="Arial"/>
          <w:lang w:eastAsia="ru-RU"/>
        </w:rPr>
        <w:tab/>
        <w:t>16</w:t>
      </w:r>
    </w:p>
    <w:p w:rsidR="006A208A" w:rsidRPr="006A208A" w:rsidRDefault="006A208A" w:rsidP="006A208A">
      <w:pPr>
        <w:tabs>
          <w:tab w:val="left" w:pos="380"/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tabs>
          <w:tab w:val="left" w:pos="380"/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4.</w:t>
      </w:r>
      <w:r w:rsidRPr="006A208A">
        <w:rPr>
          <w:rFonts w:ascii="Arial" w:eastAsia="Times New Roman" w:hAnsi="Arial" w:cs="Arial"/>
          <w:lang w:eastAsia="ru-RU"/>
        </w:rPr>
        <w:tab/>
      </w:r>
      <w:hyperlink w:anchor="page19">
        <w:r w:rsidRPr="006A208A">
          <w:rPr>
            <w:rFonts w:ascii="Arial" w:eastAsia="Times New Roman" w:hAnsi="Arial" w:cs="Arial"/>
            <w:lang w:eastAsia="ru-RU"/>
          </w:rPr>
          <w:t>ПЕРЕЧЕНЬ МЕРОПРИЯТИЙ И ЦЕЛЕВЫХ ПОКАЗАТЕЛЕЙ</w:t>
        </w:r>
      </w:hyperlink>
      <w:r w:rsidRPr="006A208A">
        <w:rPr>
          <w:rFonts w:ascii="Arial" w:eastAsia="Times New Roman" w:hAnsi="Arial" w:cs="Arial"/>
          <w:lang w:eastAsia="ru-RU"/>
        </w:rPr>
        <w:tab/>
      </w:r>
      <w:r w:rsidR="001B1F7B">
        <w:rPr>
          <w:rFonts w:ascii="Arial" w:eastAsia="Times New Roman" w:hAnsi="Arial" w:cs="Arial"/>
          <w:lang w:eastAsia="ru-RU"/>
        </w:rPr>
        <w:t>18</w:t>
      </w:r>
      <w:hyperlink w:anchor="page19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5. </w:t>
      </w:r>
      <w:hyperlink w:anchor="page32">
        <w:r w:rsidRPr="006A208A">
          <w:rPr>
            <w:rFonts w:ascii="Arial" w:eastAsia="Times New Roman" w:hAnsi="Arial" w:cs="Arial"/>
            <w:lang w:eastAsia="ru-RU"/>
          </w:rPr>
          <w:t>АНАЛИЗ ФАКТИЧЕСКИХ И ПЛАНОВЫХ РАСХОДОВ НА ФИНАНСИРОВАНИЕ</w:t>
        </w:r>
      </w:hyperlink>
      <w:hyperlink w:anchor="page32">
        <w:r w:rsidRPr="006A208A">
          <w:rPr>
            <w:rFonts w:ascii="Arial" w:eastAsia="Times New Roman" w:hAnsi="Arial" w:cs="Arial"/>
            <w:lang w:eastAsia="ru-RU"/>
          </w:rPr>
          <w:t>ИНВЕСТИЦИОННЫХ ПРОЕКТОВ</w:t>
        </w:r>
      </w:hyperlink>
      <w:r w:rsidR="001B1F7B">
        <w:rPr>
          <w:rFonts w:ascii="Arial" w:eastAsia="Times New Roman" w:hAnsi="Arial" w:cs="Arial"/>
          <w:lang w:eastAsia="ru-RU"/>
        </w:rPr>
        <w:tab/>
        <w:t>27</w:t>
      </w:r>
    </w:p>
    <w:p w:rsidR="006A208A" w:rsidRPr="006A208A" w:rsidRDefault="006A208A" w:rsidP="006A208A">
      <w:pPr>
        <w:tabs>
          <w:tab w:val="left" w:pos="380"/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tabs>
          <w:tab w:val="left" w:pos="380"/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6.</w:t>
      </w:r>
      <w:r w:rsidRPr="006A208A">
        <w:rPr>
          <w:rFonts w:ascii="Arial" w:eastAsia="Times New Roman" w:hAnsi="Arial" w:cs="Arial"/>
          <w:lang w:eastAsia="ru-RU"/>
        </w:rPr>
        <w:tab/>
      </w:r>
      <w:hyperlink w:anchor="page39">
        <w:r w:rsidRPr="006A208A">
          <w:rPr>
            <w:rFonts w:ascii="Arial" w:eastAsia="Times New Roman" w:hAnsi="Arial" w:cs="Arial"/>
            <w:lang w:eastAsia="ru-RU"/>
          </w:rPr>
          <w:t>ОБОСНОВЫВАЮЩИЕ МАТЕРИАЛЫ</w:t>
        </w:r>
      </w:hyperlink>
      <w:r w:rsidRPr="006A208A">
        <w:rPr>
          <w:rFonts w:ascii="Arial" w:eastAsia="Times New Roman" w:hAnsi="Arial" w:cs="Arial"/>
          <w:lang w:eastAsia="ru-RU"/>
        </w:rPr>
        <w:tab/>
      </w:r>
      <w:r w:rsidR="001B1F7B">
        <w:rPr>
          <w:rFonts w:ascii="Arial" w:eastAsia="Times New Roman" w:hAnsi="Arial" w:cs="Arial"/>
          <w:lang w:eastAsia="ru-RU"/>
        </w:rPr>
        <w:t>31</w:t>
      </w:r>
      <w:hyperlink w:anchor="page39"/>
    </w:p>
    <w:p w:rsidR="006A208A" w:rsidRPr="006A208A" w:rsidRDefault="005325CE" w:rsidP="006A208A">
      <w:pPr>
        <w:numPr>
          <w:ilvl w:val="0"/>
          <w:numId w:val="1"/>
        </w:numPr>
        <w:tabs>
          <w:tab w:val="left" w:pos="840"/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39">
        <w:r w:rsidR="006A208A" w:rsidRPr="006A208A">
          <w:rPr>
            <w:rFonts w:ascii="Arial" w:eastAsia="Times New Roman" w:hAnsi="Arial" w:cs="Arial"/>
            <w:lang w:eastAsia="ru-RU"/>
          </w:rPr>
          <w:t>Обоснование прогнозируемого спроса на коммунальные ресурсы</w:t>
        </w:r>
      </w:hyperlink>
      <w:r w:rsidR="001B1F7B">
        <w:rPr>
          <w:rFonts w:ascii="Arial" w:eastAsia="Times New Roman" w:hAnsi="Arial" w:cs="Arial"/>
          <w:lang w:eastAsia="ru-RU"/>
        </w:rPr>
        <w:tab/>
        <w:t>31</w:t>
      </w:r>
    </w:p>
    <w:p w:rsidR="006A208A" w:rsidRPr="006A208A" w:rsidRDefault="005325CE" w:rsidP="006A208A">
      <w:pPr>
        <w:numPr>
          <w:ilvl w:val="0"/>
          <w:numId w:val="1"/>
        </w:numPr>
        <w:tabs>
          <w:tab w:val="left" w:pos="840"/>
          <w:tab w:val="left" w:leader="dot" w:pos="9072"/>
        </w:tabs>
        <w:spacing w:after="0" w:line="240" w:lineRule="auto"/>
        <w:ind w:firstLine="1"/>
        <w:jc w:val="both"/>
        <w:rPr>
          <w:rFonts w:ascii="Arial" w:eastAsia="Times New Roman" w:hAnsi="Arial" w:cs="Arial"/>
          <w:lang w:eastAsia="ru-RU"/>
        </w:rPr>
      </w:pPr>
      <w:hyperlink w:anchor="page39">
        <w:r w:rsidR="006A208A" w:rsidRPr="006A208A">
          <w:rPr>
            <w:rFonts w:ascii="Arial" w:eastAsia="Times New Roman" w:hAnsi="Arial" w:cs="Arial"/>
            <w:lang w:eastAsia="ru-RU"/>
          </w:rPr>
          <w:t xml:space="preserve">Обоснование целевых показателей комплексного развития систем </w:t>
        </w:r>
        <w:proofErr w:type="spellStart"/>
        <w:r w:rsidR="006A208A" w:rsidRPr="006A208A">
          <w:rPr>
            <w:rFonts w:ascii="Arial" w:eastAsia="Times New Roman" w:hAnsi="Arial" w:cs="Arial"/>
            <w:lang w:eastAsia="ru-RU"/>
          </w:rPr>
          <w:t>коммунальной</w:t>
        </w:r>
      </w:hyperlink>
      <w:hyperlink w:anchor="page39">
        <w:r w:rsidR="006A208A" w:rsidRPr="006A208A">
          <w:rPr>
            <w:rFonts w:ascii="Arial" w:eastAsia="Times New Roman" w:hAnsi="Arial" w:cs="Arial"/>
            <w:lang w:eastAsia="ru-RU"/>
          </w:rPr>
          <w:t>инфраструктуры</w:t>
        </w:r>
        <w:proofErr w:type="spellEnd"/>
      </w:hyperlink>
      <w:r w:rsidR="001B1F7B">
        <w:rPr>
          <w:rFonts w:ascii="Arial" w:eastAsia="Times New Roman" w:hAnsi="Arial" w:cs="Arial"/>
          <w:lang w:eastAsia="ru-RU"/>
        </w:rPr>
        <w:tab/>
        <w:t>32</w:t>
      </w:r>
      <w:hyperlink w:anchor="page39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numPr>
          <w:ilvl w:val="0"/>
          <w:numId w:val="1"/>
        </w:numPr>
        <w:tabs>
          <w:tab w:val="left" w:pos="840"/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40">
        <w:r w:rsidR="006A208A" w:rsidRPr="006A208A">
          <w:rPr>
            <w:rFonts w:ascii="Arial" w:eastAsia="Times New Roman" w:hAnsi="Arial" w:cs="Arial"/>
            <w:lang w:eastAsia="ru-RU"/>
          </w:rPr>
          <w:t xml:space="preserve">Подробная характеристика существующего состояния систем </w:t>
        </w:r>
        <w:proofErr w:type="spellStart"/>
        <w:r w:rsidR="006A208A" w:rsidRPr="006A208A">
          <w:rPr>
            <w:rFonts w:ascii="Arial" w:eastAsia="Times New Roman" w:hAnsi="Arial" w:cs="Arial"/>
            <w:lang w:eastAsia="ru-RU"/>
          </w:rPr>
          <w:t>коммунальной</w:t>
        </w:r>
      </w:hyperlink>
      <w:hyperlink w:anchor="page40">
        <w:r w:rsidR="006A208A" w:rsidRPr="006A208A">
          <w:rPr>
            <w:rFonts w:ascii="Arial" w:eastAsia="Times New Roman" w:hAnsi="Arial" w:cs="Arial"/>
            <w:lang w:eastAsia="ru-RU"/>
          </w:rPr>
          <w:t>инфраструктуры</w:t>
        </w:r>
        <w:proofErr w:type="spellEnd"/>
        <w:r w:rsidR="006A208A" w:rsidRPr="006A208A">
          <w:rPr>
            <w:rFonts w:ascii="Arial" w:eastAsia="Times New Roman" w:hAnsi="Arial" w:cs="Arial"/>
            <w:lang w:eastAsia="ru-RU"/>
          </w:rPr>
          <w:t xml:space="preserve"> и проблем в их функционировании</w:t>
        </w:r>
      </w:hyperlink>
      <w:r w:rsidR="001B1F7B">
        <w:rPr>
          <w:rFonts w:ascii="Arial" w:eastAsia="Times New Roman" w:hAnsi="Arial" w:cs="Arial"/>
          <w:lang w:eastAsia="ru-RU"/>
        </w:rPr>
        <w:tab/>
        <w:t>32</w:t>
      </w:r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40">
        <w:r w:rsidR="006A208A" w:rsidRPr="006A208A">
          <w:rPr>
            <w:rFonts w:ascii="Arial" w:eastAsia="Times New Roman" w:hAnsi="Arial" w:cs="Arial"/>
            <w:lang w:eastAsia="ru-RU"/>
          </w:rPr>
          <w:t>6.3.1. Теплоснабжение</w:t>
        </w:r>
      </w:hyperlink>
      <w:r w:rsidR="001B1F7B">
        <w:rPr>
          <w:rFonts w:ascii="Arial" w:eastAsia="Times New Roman" w:hAnsi="Arial" w:cs="Arial"/>
          <w:lang w:eastAsia="ru-RU"/>
        </w:rPr>
        <w:tab/>
        <w:t>33</w:t>
      </w:r>
      <w:hyperlink w:anchor="page40"/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41">
        <w:r w:rsidR="006A208A" w:rsidRPr="006A208A">
          <w:rPr>
            <w:rFonts w:ascii="Arial" w:eastAsia="Times New Roman" w:hAnsi="Arial" w:cs="Arial"/>
            <w:lang w:eastAsia="ru-RU"/>
          </w:rPr>
          <w:t>6.3.2. Водоснабжение</w:t>
        </w:r>
      </w:hyperlink>
      <w:r w:rsidR="001B1F7B">
        <w:rPr>
          <w:rFonts w:ascii="Arial" w:eastAsia="Times New Roman" w:hAnsi="Arial" w:cs="Arial"/>
          <w:lang w:eastAsia="ru-RU"/>
        </w:rPr>
        <w:tab/>
        <w:t>33</w:t>
      </w:r>
      <w:hyperlink w:anchor="page41"/>
    </w:p>
    <w:p w:rsidR="006A208A" w:rsidRPr="006A208A" w:rsidRDefault="001B1F7B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6.3.3. Водоотведение</w:t>
      </w:r>
      <w:r>
        <w:rPr>
          <w:rFonts w:ascii="Arial" w:eastAsia="Times New Roman" w:hAnsi="Arial" w:cs="Arial"/>
          <w:lang w:eastAsia="ru-RU"/>
        </w:rPr>
        <w:tab/>
        <w:t>34</w:t>
      </w:r>
    </w:p>
    <w:p w:rsidR="006A208A" w:rsidRPr="006A208A" w:rsidRDefault="001B1F7B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6.3.4. Электроснабжение</w:t>
      </w:r>
      <w:r>
        <w:rPr>
          <w:rFonts w:ascii="Arial" w:eastAsia="Times New Roman" w:hAnsi="Arial" w:cs="Arial"/>
          <w:lang w:eastAsia="ru-RU"/>
        </w:rPr>
        <w:tab/>
        <w:t>34</w:t>
      </w:r>
    </w:p>
    <w:p w:rsidR="006A208A" w:rsidRPr="006A208A" w:rsidRDefault="006A208A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6.3.5 Сбор и утили</w:t>
      </w:r>
      <w:r w:rsidR="001B1F7B">
        <w:rPr>
          <w:rFonts w:ascii="Arial" w:eastAsia="Times New Roman" w:hAnsi="Arial" w:cs="Arial"/>
          <w:lang w:eastAsia="ru-RU"/>
        </w:rPr>
        <w:t>зация твёрдых бытовых отходов</w:t>
      </w:r>
      <w:r w:rsidR="001B1F7B">
        <w:rPr>
          <w:rFonts w:ascii="Arial" w:eastAsia="Times New Roman" w:hAnsi="Arial" w:cs="Arial"/>
          <w:lang w:eastAsia="ru-RU"/>
        </w:rPr>
        <w:tab/>
        <w:t>35</w:t>
      </w:r>
    </w:p>
    <w:p w:rsidR="006A208A" w:rsidRPr="006A208A" w:rsidRDefault="005325CE" w:rsidP="006A208A">
      <w:pPr>
        <w:tabs>
          <w:tab w:val="left" w:leader="dot" w:pos="9072"/>
          <w:tab w:val="left" w:leader="dot" w:pos="928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44">
        <w:r w:rsidR="006A208A" w:rsidRPr="006A208A">
          <w:rPr>
            <w:rFonts w:ascii="Arial" w:eastAsia="Times New Roman" w:hAnsi="Arial" w:cs="Arial"/>
            <w:lang w:eastAsia="ru-RU"/>
          </w:rPr>
          <w:t xml:space="preserve">6.4. Мероприятия в области </w:t>
        </w:r>
        <w:proofErr w:type="spellStart"/>
        <w:r w:rsidR="006A208A" w:rsidRPr="006A208A">
          <w:rPr>
            <w:rFonts w:ascii="Arial" w:eastAsia="Times New Roman" w:hAnsi="Arial" w:cs="Arial"/>
            <w:lang w:eastAsia="ru-RU"/>
          </w:rPr>
          <w:t>энерго</w:t>
        </w:r>
        <w:proofErr w:type="spellEnd"/>
        <w:r w:rsidR="006A208A" w:rsidRPr="006A208A">
          <w:rPr>
            <w:rFonts w:ascii="Arial" w:eastAsia="Times New Roman" w:hAnsi="Arial" w:cs="Arial"/>
            <w:lang w:eastAsia="ru-RU"/>
          </w:rPr>
          <w:t>- и ресурсосбережения</w:t>
        </w:r>
      </w:hyperlink>
      <w:r w:rsidR="001B1F7B">
        <w:rPr>
          <w:rFonts w:ascii="Arial" w:eastAsia="Times New Roman" w:hAnsi="Arial" w:cs="Arial"/>
          <w:lang w:eastAsia="ru-RU"/>
        </w:rPr>
        <w:tab/>
        <w:t>35</w:t>
      </w:r>
    </w:p>
    <w:bookmarkStart w:id="0" w:name="page3"/>
    <w:bookmarkEnd w:id="0"/>
    <w:p w:rsidR="006A208A" w:rsidRPr="006A208A" w:rsidRDefault="005325CE" w:rsidP="006A208A">
      <w:pPr>
        <w:numPr>
          <w:ilvl w:val="0"/>
          <w:numId w:val="2"/>
        </w:numPr>
        <w:tabs>
          <w:tab w:val="left" w:pos="840"/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lastRenderedPageBreak/>
        <w:fldChar w:fldCharType="begin"/>
      </w:r>
      <w:r w:rsidR="006A208A" w:rsidRPr="006A208A">
        <w:rPr>
          <w:rFonts w:ascii="Arial" w:eastAsia="Times New Roman" w:hAnsi="Arial" w:cs="Arial"/>
          <w:lang w:eastAsia="ru-RU"/>
        </w:rPr>
        <w:instrText>HYPERLINK \l "page47" \h</w:instrText>
      </w:r>
      <w:r w:rsidRPr="006A208A">
        <w:rPr>
          <w:rFonts w:ascii="Arial" w:eastAsia="Times New Roman" w:hAnsi="Arial" w:cs="Arial"/>
          <w:lang w:eastAsia="ru-RU"/>
        </w:rPr>
        <w:fldChar w:fldCharType="separate"/>
      </w:r>
      <w:r w:rsidR="006A208A" w:rsidRPr="006A208A">
        <w:rPr>
          <w:rFonts w:ascii="Arial" w:eastAsia="Times New Roman" w:hAnsi="Arial" w:cs="Arial"/>
          <w:lang w:eastAsia="ru-RU"/>
        </w:rPr>
        <w:t xml:space="preserve">Обоснование целевых показателей развития соответствующей </w:t>
      </w:r>
      <w:proofErr w:type="spellStart"/>
      <w:r w:rsidR="006A208A" w:rsidRPr="006A208A">
        <w:rPr>
          <w:rFonts w:ascii="Arial" w:eastAsia="Times New Roman" w:hAnsi="Arial" w:cs="Arial"/>
          <w:lang w:eastAsia="ru-RU"/>
        </w:rPr>
        <w:t>системы</w:t>
      </w:r>
      <w:r w:rsidRPr="006A208A">
        <w:rPr>
          <w:rFonts w:ascii="Arial" w:eastAsia="Times New Roman" w:hAnsi="Arial" w:cs="Arial"/>
          <w:lang w:eastAsia="ru-RU"/>
        </w:rPr>
        <w:fldChar w:fldCharType="end"/>
      </w:r>
      <w:hyperlink w:anchor="page47">
        <w:r w:rsidR="006A208A" w:rsidRPr="006A208A">
          <w:rPr>
            <w:rFonts w:ascii="Arial" w:eastAsia="Times New Roman" w:hAnsi="Arial" w:cs="Arial"/>
            <w:lang w:eastAsia="ru-RU"/>
          </w:rPr>
          <w:t>коммунальной</w:t>
        </w:r>
      </w:hyperlink>
      <w:hyperlink w:anchor="page47">
        <w:r w:rsidR="006A208A" w:rsidRPr="006A208A">
          <w:rPr>
            <w:rFonts w:ascii="Arial" w:eastAsia="Times New Roman" w:hAnsi="Arial" w:cs="Arial"/>
            <w:lang w:eastAsia="ru-RU"/>
          </w:rPr>
          <w:t>инфраструктуры</w:t>
        </w:r>
        <w:proofErr w:type="spellEnd"/>
      </w:hyperlink>
      <w:r w:rsidR="006A208A" w:rsidRPr="006A208A">
        <w:rPr>
          <w:rFonts w:ascii="Arial" w:eastAsia="Times New Roman" w:hAnsi="Arial" w:cs="Arial"/>
          <w:lang w:eastAsia="ru-RU"/>
        </w:rPr>
        <w:tab/>
      </w:r>
      <w:r w:rsidR="001B1F7B">
        <w:rPr>
          <w:rFonts w:ascii="Arial" w:eastAsia="Times New Roman" w:hAnsi="Arial" w:cs="Arial"/>
          <w:lang w:eastAsia="ru-RU"/>
        </w:rPr>
        <w:t>38</w:t>
      </w:r>
    </w:p>
    <w:p w:rsidR="006A208A" w:rsidRPr="006A208A" w:rsidRDefault="005325CE" w:rsidP="006A208A">
      <w:pPr>
        <w:numPr>
          <w:ilvl w:val="0"/>
          <w:numId w:val="2"/>
        </w:numPr>
        <w:tabs>
          <w:tab w:val="left" w:pos="840"/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48">
        <w:r w:rsidR="006A208A" w:rsidRPr="006A208A">
          <w:rPr>
            <w:rFonts w:ascii="Arial" w:eastAsia="Times New Roman" w:hAnsi="Arial" w:cs="Arial"/>
            <w:lang w:eastAsia="ru-RU"/>
          </w:rPr>
          <w:t xml:space="preserve">Перечень инвестиционных проектов, направленных на развитие </w:t>
        </w:r>
        <w:proofErr w:type="spellStart"/>
        <w:r w:rsidR="006A208A" w:rsidRPr="006A208A">
          <w:rPr>
            <w:rFonts w:ascii="Arial" w:eastAsia="Times New Roman" w:hAnsi="Arial" w:cs="Arial"/>
            <w:lang w:eastAsia="ru-RU"/>
          </w:rPr>
          <w:t>систем</w:t>
        </w:r>
      </w:hyperlink>
      <w:hyperlink w:anchor="page48">
        <w:r w:rsidR="006A208A" w:rsidRPr="006A208A">
          <w:rPr>
            <w:rFonts w:ascii="Arial" w:eastAsia="Times New Roman" w:hAnsi="Arial" w:cs="Arial"/>
            <w:lang w:eastAsia="ru-RU"/>
          </w:rPr>
          <w:t>коммунальной</w:t>
        </w:r>
        <w:proofErr w:type="spellEnd"/>
        <w:r w:rsidR="006A208A" w:rsidRPr="006A208A">
          <w:rPr>
            <w:rFonts w:ascii="Arial" w:eastAsia="Times New Roman" w:hAnsi="Arial" w:cs="Arial"/>
            <w:lang w:eastAsia="ru-RU"/>
          </w:rPr>
          <w:t xml:space="preserve"> инфраструктуры</w:t>
        </w:r>
      </w:hyperlink>
      <w:r w:rsidR="001B1F7B">
        <w:rPr>
          <w:rFonts w:ascii="Arial" w:eastAsia="Times New Roman" w:hAnsi="Arial" w:cs="Arial"/>
          <w:lang w:eastAsia="ru-RU"/>
        </w:rPr>
        <w:tab/>
        <w:t>39</w:t>
      </w:r>
    </w:p>
    <w:p w:rsidR="006A208A" w:rsidRPr="006A208A" w:rsidRDefault="005325CE" w:rsidP="006A208A">
      <w:pPr>
        <w:numPr>
          <w:ilvl w:val="0"/>
          <w:numId w:val="2"/>
        </w:numPr>
        <w:tabs>
          <w:tab w:val="left" w:pos="840"/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48">
        <w:r w:rsidR="006A208A" w:rsidRPr="006A208A">
          <w:rPr>
            <w:rFonts w:ascii="Arial" w:eastAsia="Times New Roman" w:hAnsi="Arial" w:cs="Arial"/>
            <w:lang w:eastAsia="ru-RU"/>
          </w:rPr>
          <w:t xml:space="preserve">Предложения по определению источников финансирования и срокам </w:t>
        </w:r>
        <w:proofErr w:type="spellStart"/>
        <w:r w:rsidR="006A208A" w:rsidRPr="006A208A">
          <w:rPr>
            <w:rFonts w:ascii="Arial" w:eastAsia="Times New Roman" w:hAnsi="Arial" w:cs="Arial"/>
            <w:lang w:eastAsia="ru-RU"/>
          </w:rPr>
          <w:t>реализации</w:t>
        </w:r>
      </w:hyperlink>
      <w:hyperlink w:anchor="page48">
        <w:r w:rsidR="006A208A" w:rsidRPr="006A208A">
          <w:rPr>
            <w:rFonts w:ascii="Arial" w:eastAsia="Times New Roman" w:hAnsi="Arial" w:cs="Arial"/>
            <w:lang w:eastAsia="ru-RU"/>
          </w:rPr>
          <w:t>инвестиционных</w:t>
        </w:r>
        <w:proofErr w:type="spellEnd"/>
        <w:r w:rsidR="006A208A" w:rsidRPr="006A208A">
          <w:rPr>
            <w:rFonts w:ascii="Arial" w:eastAsia="Times New Roman" w:hAnsi="Arial" w:cs="Arial"/>
            <w:lang w:eastAsia="ru-RU"/>
          </w:rPr>
          <w:t xml:space="preserve"> проектов, направленных на развитие систем </w:t>
        </w:r>
        <w:proofErr w:type="spellStart"/>
        <w:r w:rsidR="006A208A" w:rsidRPr="006A208A">
          <w:rPr>
            <w:rFonts w:ascii="Arial" w:eastAsia="Times New Roman" w:hAnsi="Arial" w:cs="Arial"/>
            <w:lang w:eastAsia="ru-RU"/>
          </w:rPr>
          <w:t>коммунальной</w:t>
        </w:r>
      </w:hyperlink>
      <w:hyperlink w:anchor="page48">
        <w:r w:rsidR="006A208A" w:rsidRPr="006A208A">
          <w:rPr>
            <w:rFonts w:ascii="Arial" w:eastAsia="Times New Roman" w:hAnsi="Arial" w:cs="Arial"/>
            <w:lang w:eastAsia="ru-RU"/>
          </w:rPr>
          <w:t>инфраструктуры</w:t>
        </w:r>
        <w:proofErr w:type="spellEnd"/>
        <w:r w:rsidR="006A208A" w:rsidRPr="006A208A">
          <w:rPr>
            <w:rFonts w:ascii="Arial" w:eastAsia="Times New Roman" w:hAnsi="Arial" w:cs="Arial"/>
            <w:lang w:eastAsia="ru-RU"/>
          </w:rPr>
          <w:t xml:space="preserve"> </w:t>
        </w:r>
      </w:hyperlink>
      <w:r w:rsidR="001B1F7B">
        <w:rPr>
          <w:rFonts w:ascii="Arial" w:eastAsia="Times New Roman" w:hAnsi="Arial" w:cs="Arial"/>
          <w:lang w:eastAsia="ru-RU"/>
        </w:rPr>
        <w:tab/>
        <w:t>39</w:t>
      </w:r>
      <w:hyperlink w:anchor="page48"/>
    </w:p>
    <w:p w:rsidR="006A208A" w:rsidRPr="006A208A" w:rsidRDefault="006A208A" w:rsidP="006A208A">
      <w:pPr>
        <w:tabs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5325CE" w:rsidP="006A208A">
      <w:pPr>
        <w:numPr>
          <w:ilvl w:val="0"/>
          <w:numId w:val="2"/>
        </w:numPr>
        <w:tabs>
          <w:tab w:val="left" w:pos="426"/>
          <w:tab w:val="left" w:leader="dot" w:pos="9072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hyperlink w:anchor="page49">
        <w:r w:rsidR="006A208A" w:rsidRPr="006A208A">
          <w:rPr>
            <w:rFonts w:ascii="Arial" w:eastAsia="Times New Roman" w:hAnsi="Arial" w:cs="Arial"/>
            <w:lang w:eastAsia="ru-RU"/>
          </w:rPr>
          <w:t xml:space="preserve">Оценка совокупного платежа граждан за </w:t>
        </w:r>
        <w:proofErr w:type="spellStart"/>
        <w:r w:rsidR="006A208A" w:rsidRPr="006A208A">
          <w:rPr>
            <w:rFonts w:ascii="Arial" w:eastAsia="Times New Roman" w:hAnsi="Arial" w:cs="Arial"/>
            <w:lang w:eastAsia="ru-RU"/>
          </w:rPr>
          <w:t>коммунальные</w:t>
        </w:r>
      </w:hyperlink>
      <w:hyperlink w:anchor="page49">
        <w:r w:rsidR="006A208A" w:rsidRPr="006A208A">
          <w:rPr>
            <w:rFonts w:ascii="Arial" w:eastAsia="Times New Roman" w:hAnsi="Arial" w:cs="Arial"/>
            <w:lang w:eastAsia="ru-RU"/>
          </w:rPr>
          <w:t>услуги</w:t>
        </w:r>
        <w:proofErr w:type="spellEnd"/>
      </w:hyperlink>
      <w:r w:rsidR="00481956">
        <w:rPr>
          <w:rFonts w:ascii="Arial" w:eastAsia="Times New Roman" w:hAnsi="Arial" w:cs="Arial"/>
          <w:lang w:eastAsia="ru-RU"/>
        </w:rPr>
        <w:tab/>
        <w:t>4</w:t>
      </w:r>
      <w:r w:rsidR="001B1F7B">
        <w:rPr>
          <w:rFonts w:ascii="Arial" w:eastAsia="Times New Roman" w:hAnsi="Arial" w:cs="Arial"/>
          <w:lang w:eastAsia="ru-RU"/>
        </w:rPr>
        <w:t>0</w:t>
      </w:r>
    </w:p>
    <w:p w:rsidR="006A208A" w:rsidRDefault="006A208A" w:rsidP="006A208A">
      <w:pPr>
        <w:tabs>
          <w:tab w:val="left" w:leader="dot" w:pos="9072"/>
        </w:tabs>
      </w:pPr>
      <w:r>
        <w:rPr>
          <w:rFonts w:ascii="Arial" w:eastAsia="Times New Roman" w:hAnsi="Arial" w:cs="Arial"/>
          <w:lang w:eastAsia="ru-RU"/>
        </w:rPr>
        <w:t>6.9.</w:t>
      </w:r>
      <w:hyperlink w:anchor="page51">
        <w:r w:rsidRPr="006A208A">
          <w:rPr>
            <w:rFonts w:ascii="Arial" w:eastAsia="Times New Roman" w:hAnsi="Arial" w:cs="Arial"/>
            <w:lang w:eastAsia="ru-RU"/>
          </w:rPr>
          <w:t xml:space="preserve">Прогнозируемые бюджетные расходы на оказание мер социальной </w:t>
        </w:r>
        <w:proofErr w:type="spellStart"/>
        <w:r w:rsidRPr="006A208A">
          <w:rPr>
            <w:rFonts w:ascii="Arial" w:eastAsia="Times New Roman" w:hAnsi="Arial" w:cs="Arial"/>
            <w:lang w:eastAsia="ru-RU"/>
          </w:rPr>
          <w:t>поддержки</w:t>
        </w:r>
      </w:hyperlink>
      <w:hyperlink w:anchor="page51">
        <w:r w:rsidRPr="006A208A">
          <w:rPr>
            <w:rFonts w:ascii="Arial" w:eastAsia="Times New Roman" w:hAnsi="Arial" w:cs="Arial"/>
            <w:lang w:eastAsia="ru-RU"/>
          </w:rPr>
          <w:t>населения</w:t>
        </w:r>
        <w:proofErr w:type="spellEnd"/>
        <w:r w:rsidRPr="006A208A">
          <w:rPr>
            <w:rFonts w:ascii="Arial" w:eastAsia="Times New Roman" w:hAnsi="Arial" w:cs="Arial"/>
            <w:lang w:eastAsia="ru-RU"/>
          </w:rPr>
          <w:t xml:space="preserve"> по оплате коммунальных услуг</w:t>
        </w:r>
      </w:hyperlink>
      <w:r>
        <w:rPr>
          <w:rFonts w:ascii="Arial" w:eastAsia="Times New Roman" w:hAnsi="Arial" w:cs="Arial"/>
          <w:lang w:eastAsia="ru-RU"/>
        </w:rPr>
        <w:tab/>
      </w:r>
      <w:r w:rsidR="00481956">
        <w:rPr>
          <w:rFonts w:ascii="Arial" w:eastAsia="Times New Roman" w:hAnsi="Arial" w:cs="Arial"/>
          <w:lang w:eastAsia="ru-RU"/>
        </w:rPr>
        <w:t>4</w:t>
      </w:r>
      <w:r w:rsidR="001B1F7B">
        <w:rPr>
          <w:rFonts w:ascii="Arial" w:eastAsia="Times New Roman" w:hAnsi="Arial" w:cs="Arial"/>
          <w:lang w:eastAsia="ru-RU"/>
        </w:rPr>
        <w:t>1</w:t>
      </w:r>
    </w:p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lastRenderedPageBreak/>
        <w:t>ВВЕДЕНИЕ</w:t>
      </w:r>
    </w:p>
    <w:p w:rsidR="006A208A" w:rsidRPr="006A208A" w:rsidRDefault="006A208A" w:rsidP="006A208A">
      <w:pPr>
        <w:spacing w:after="0" w:line="202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321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t>Общая характеристика и состав Программы комплексного развития систем коммунальной инфраструктуры</w:t>
      </w:r>
    </w:p>
    <w:p w:rsidR="006A208A" w:rsidRPr="006A208A" w:rsidRDefault="006A208A" w:rsidP="006A208A">
      <w:pPr>
        <w:spacing w:after="0" w:line="167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87" w:lineRule="auto"/>
        <w:ind w:firstLine="724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Программа комплексного развития систем коммунальной инфраструктуры муниципального образования «Аляты» Аларского района Иркутской области (далее – Программа) представляет собой документ, который отражает существующее состояние систем коммунальной инфраструктуры, запланированные мероприятия по их развитию и объёмы инвестиций, необходимых для данного развития. Расчётный период реализации Программы - 2016-2032 гг.</w:t>
      </w:r>
    </w:p>
    <w:p w:rsidR="006A208A" w:rsidRPr="006A208A" w:rsidRDefault="006A208A" w:rsidP="006A208A">
      <w:pPr>
        <w:spacing w:after="0" w:line="6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87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Программа разработана в соответствии с требованиями действующего законодательства, утверждёнными постановлением Правительства Российской Федерации № 502 от 14 июня </w:t>
      </w:r>
      <w:smartTag w:uri="urn:schemas-microsoft-com:office:smarttags" w:element="metricconverter">
        <w:smartTagPr>
          <w:attr w:name="ProductID" w:val="2013 г"/>
        </w:smartTagPr>
        <w:r w:rsidRPr="006A208A">
          <w:rPr>
            <w:rFonts w:ascii="Arial" w:eastAsia="Times New Roman" w:hAnsi="Arial" w:cs="Arial"/>
            <w:lang w:eastAsia="ru-RU"/>
          </w:rPr>
          <w:t>2013 г</w:t>
        </w:r>
      </w:smartTag>
      <w:r w:rsidRPr="006A208A">
        <w:rPr>
          <w:rFonts w:ascii="Arial" w:eastAsia="Times New Roman" w:hAnsi="Arial" w:cs="Arial"/>
          <w:lang w:eastAsia="ru-RU"/>
        </w:rPr>
        <w:t xml:space="preserve">. В соответствии с положениями генерального плана развития поселения и другими нормативно-правовыми документами. </w:t>
      </w:r>
    </w:p>
    <w:p w:rsidR="006A208A" w:rsidRPr="006A208A" w:rsidRDefault="006A208A" w:rsidP="006A208A">
      <w:pPr>
        <w:spacing w:after="0" w:line="9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305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Целью разработки Программы комплексного развития систем коммунальной инфраструктуры </w:t>
      </w:r>
      <w:r w:rsidRPr="006A208A">
        <w:rPr>
          <w:rFonts w:ascii="Arial" w:eastAsia="Times New Roman" w:hAnsi="Arial" w:cs="Arial"/>
          <w:iCs/>
          <w:lang w:eastAsia="ru-RU"/>
        </w:rPr>
        <w:t>муниципального образования «Аляты</w:t>
      </w:r>
      <w:proofErr w:type="gramStart"/>
      <w:r w:rsidRPr="006A208A">
        <w:rPr>
          <w:rFonts w:ascii="Arial" w:eastAsia="Times New Roman" w:hAnsi="Arial" w:cs="Arial"/>
          <w:iCs/>
          <w:lang w:eastAsia="ru-RU"/>
        </w:rPr>
        <w:t>»А</w:t>
      </w:r>
      <w:proofErr w:type="gramEnd"/>
      <w:r w:rsidRPr="006A208A">
        <w:rPr>
          <w:rFonts w:ascii="Arial" w:eastAsia="Times New Roman" w:hAnsi="Arial" w:cs="Arial"/>
          <w:iCs/>
          <w:lang w:eastAsia="ru-RU"/>
        </w:rPr>
        <w:t xml:space="preserve">ларского района Иркутской области </w:t>
      </w:r>
      <w:r w:rsidRPr="006A208A">
        <w:rPr>
          <w:rFonts w:ascii="Arial" w:eastAsia="Times New Roman" w:hAnsi="Arial" w:cs="Arial"/>
          <w:lang w:eastAsia="ru-RU"/>
        </w:rPr>
        <w:t xml:space="preserve">является обеспечение </w:t>
      </w:r>
      <w:proofErr w:type="spellStart"/>
      <w:r w:rsidRPr="006A208A">
        <w:rPr>
          <w:rFonts w:ascii="Arial" w:eastAsia="Times New Roman" w:hAnsi="Arial" w:cs="Arial"/>
          <w:lang w:eastAsia="ru-RU"/>
        </w:rPr>
        <w:t>развитиякоммунальных</w:t>
      </w:r>
      <w:proofErr w:type="spellEnd"/>
      <w:r w:rsidRPr="006A208A">
        <w:rPr>
          <w:rFonts w:ascii="Arial" w:eastAsia="Times New Roman" w:hAnsi="Arial" w:cs="Arial"/>
          <w:lang w:eastAsia="ru-RU"/>
        </w:rPr>
        <w:t xml:space="preserve"> систем и объектов в соответствии с потребностями жилищного строительства, повышение качества производимых для потребителей коммунальных услуг, улучшение экологической ситуации. Программа комплексного развития систем коммунальной инфраструктуры </w:t>
      </w:r>
      <w:r w:rsidRPr="006A208A">
        <w:rPr>
          <w:rFonts w:ascii="Arial" w:eastAsia="Times New Roman" w:hAnsi="Arial" w:cs="Arial"/>
          <w:iCs/>
          <w:lang w:eastAsia="ru-RU"/>
        </w:rPr>
        <w:t>МО «Аляты»</w:t>
      </w:r>
      <w:r w:rsidRPr="006A208A">
        <w:rPr>
          <w:rFonts w:ascii="Arial" w:eastAsia="Times New Roman" w:hAnsi="Arial" w:cs="Arial"/>
          <w:lang w:eastAsia="ru-RU"/>
        </w:rPr>
        <w:t xml:space="preserve"> является базовым документом для разработки инвестиционных и производственных программ организаций, обслуживающих системы коммунальной инфраструктуры муниципального образования. Программа комплексного развития систем коммунальной инфраструктуры представляет собой увязанный по задачам, ресурсам и срокам осуществления перечень мероприятий, направленных на обеспечение функционирования и развития коммунальной инфраструктуры муниципального образования «Аляты».</w:t>
      </w:r>
    </w:p>
    <w:p w:rsidR="006A208A" w:rsidRPr="006A208A" w:rsidRDefault="006A208A" w:rsidP="006A208A">
      <w:pPr>
        <w:spacing w:after="0" w:line="3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B94CC5">
      <w:pPr>
        <w:spacing w:after="0" w:line="304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Основными направлениями Программы комплексного развития систем коммунальной инфраструктуры </w:t>
      </w:r>
      <w:r w:rsidRPr="006A208A">
        <w:rPr>
          <w:rFonts w:ascii="Arial" w:eastAsia="Times New Roman" w:hAnsi="Arial" w:cs="Arial"/>
          <w:iCs/>
          <w:lang w:eastAsia="ru-RU"/>
        </w:rPr>
        <w:t>муниципального образования «Аляты</w:t>
      </w:r>
      <w:r w:rsidRPr="006A208A">
        <w:rPr>
          <w:rFonts w:ascii="Arial" w:eastAsia="Times New Roman" w:hAnsi="Arial" w:cs="Arial"/>
          <w:lang w:eastAsia="ru-RU"/>
        </w:rPr>
        <w:t>"</w:t>
      </w:r>
      <w:r w:rsidR="00B94CC5">
        <w:rPr>
          <w:rFonts w:ascii="Arial" w:eastAsia="Times New Roman" w:hAnsi="Arial" w:cs="Arial"/>
          <w:lang w:eastAsia="ru-RU"/>
        </w:rPr>
        <w:t xml:space="preserve"> </w:t>
      </w:r>
      <w:r w:rsidRPr="006A208A">
        <w:rPr>
          <w:rFonts w:ascii="Arial" w:eastAsia="Times New Roman" w:hAnsi="Arial" w:cs="Arial"/>
          <w:lang w:eastAsia="ru-RU"/>
        </w:rPr>
        <w:t>являются:</w:t>
      </w:r>
    </w:p>
    <w:p w:rsidR="006A208A" w:rsidRPr="006A208A" w:rsidRDefault="006A208A" w:rsidP="006A208A">
      <w:pPr>
        <w:spacing w:after="0" w:line="86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tabs>
          <w:tab w:val="left" w:pos="3980"/>
          <w:tab w:val="left" w:pos="6360"/>
          <w:tab w:val="left" w:pos="90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1.Инженерно-техническая</w:t>
      </w:r>
      <w:r w:rsidRPr="006A208A">
        <w:rPr>
          <w:rFonts w:ascii="Arial" w:eastAsia="Times New Roman" w:hAnsi="Arial" w:cs="Arial"/>
          <w:lang w:eastAsia="ru-RU"/>
        </w:rPr>
        <w:tab/>
        <w:t>оптимизация</w:t>
      </w:r>
      <w:r w:rsidRPr="006A208A">
        <w:rPr>
          <w:rFonts w:ascii="Arial" w:eastAsia="Times New Roman" w:hAnsi="Arial" w:cs="Arial"/>
          <w:lang w:eastAsia="ru-RU"/>
        </w:rPr>
        <w:tab/>
        <w:t>коммунальных</w:t>
      </w:r>
      <w:r w:rsidRPr="006A208A">
        <w:rPr>
          <w:rFonts w:ascii="Arial" w:eastAsia="Times New Roman" w:hAnsi="Arial" w:cs="Arial"/>
          <w:lang w:eastAsia="ru-RU"/>
        </w:rPr>
        <w:tab/>
        <w:t>систем.</w:t>
      </w:r>
    </w:p>
    <w:p w:rsidR="006A208A" w:rsidRPr="006A208A" w:rsidRDefault="006A208A" w:rsidP="006A208A">
      <w:pPr>
        <w:spacing w:after="0" w:line="90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2.Взаимосвязанное перспективное планирование развития коммунальных систем.</w:t>
      </w:r>
    </w:p>
    <w:p w:rsidR="006A208A" w:rsidRPr="006A208A" w:rsidRDefault="006A208A" w:rsidP="006A208A">
      <w:pPr>
        <w:spacing w:after="0" w:line="86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3.Обоснование мероприятий по комплексной реконструкции и модернизации.</w:t>
      </w:r>
    </w:p>
    <w:p w:rsidR="006A208A" w:rsidRPr="006A208A" w:rsidRDefault="006A208A" w:rsidP="006A208A">
      <w:pPr>
        <w:spacing w:after="0" w:line="86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Default="006A208A" w:rsidP="006A208A">
      <w:r w:rsidRPr="006A208A">
        <w:rPr>
          <w:rFonts w:ascii="Arial" w:eastAsia="Times New Roman" w:hAnsi="Arial" w:cs="Arial"/>
          <w:lang w:eastAsia="ru-RU"/>
        </w:rPr>
        <w:t>4.Повышение надежности систем и качества предоставления коммунальных услуг</w:t>
      </w:r>
    </w:p>
    <w:p w:rsidR="006A208A" w:rsidRPr="006A208A" w:rsidRDefault="006A208A" w:rsidP="006A208A">
      <w:pPr>
        <w:spacing w:after="0" w:line="304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5.Совершенствование механизмов развития энергосбережения и повышение </w:t>
      </w:r>
      <w:proofErr w:type="spellStart"/>
      <w:r w:rsidRPr="006A208A">
        <w:rPr>
          <w:rFonts w:ascii="Arial" w:eastAsia="Times New Roman" w:hAnsi="Arial" w:cs="Arial"/>
          <w:lang w:eastAsia="ru-RU"/>
        </w:rPr>
        <w:t>энергоэффективности</w:t>
      </w:r>
      <w:proofErr w:type="spellEnd"/>
      <w:r w:rsidRPr="006A208A">
        <w:rPr>
          <w:rFonts w:ascii="Arial" w:eastAsia="Times New Roman" w:hAnsi="Arial" w:cs="Arial"/>
          <w:lang w:eastAsia="ru-RU"/>
        </w:rPr>
        <w:t xml:space="preserve"> коммунальной инфраструктуры.</w:t>
      </w:r>
    </w:p>
    <w:p w:rsidR="006A208A" w:rsidRPr="006A208A" w:rsidRDefault="006A208A" w:rsidP="006A208A">
      <w:pPr>
        <w:spacing w:after="0" w:line="305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6.Повышение инвестиционной привлекательности коммунальной инфраструктуры муниципального образования.</w:t>
      </w:r>
    </w:p>
    <w:p w:rsidR="006A208A" w:rsidRPr="006A208A" w:rsidRDefault="006A208A" w:rsidP="006A208A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305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7.Обеспечение сбалансированности интересов субъектов коммунальной инфраструктуры и потребителей.</w:t>
      </w:r>
    </w:p>
    <w:p w:rsidR="006A208A" w:rsidRPr="006A208A" w:rsidRDefault="006A208A" w:rsidP="006A208A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304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Формирование и реализация Программы комплексного развития систем коммунальной инфраструктуры </w:t>
      </w:r>
      <w:r w:rsidRPr="006A208A">
        <w:rPr>
          <w:rFonts w:ascii="Arial" w:eastAsia="Times New Roman" w:hAnsi="Arial" w:cs="Arial"/>
          <w:iCs/>
          <w:lang w:eastAsia="ru-RU"/>
        </w:rPr>
        <w:t>муниципального образовани</w:t>
      </w:r>
      <w:proofErr w:type="gramStart"/>
      <w:r w:rsidRPr="006A208A">
        <w:rPr>
          <w:rFonts w:ascii="Arial" w:eastAsia="Times New Roman" w:hAnsi="Arial" w:cs="Arial"/>
          <w:iCs/>
          <w:lang w:eastAsia="ru-RU"/>
        </w:rPr>
        <w:t>я«</w:t>
      </w:r>
      <w:proofErr w:type="gramEnd"/>
      <w:r w:rsidRPr="006A208A">
        <w:rPr>
          <w:rFonts w:ascii="Arial" w:eastAsia="Times New Roman" w:hAnsi="Arial" w:cs="Arial"/>
          <w:iCs/>
          <w:lang w:eastAsia="ru-RU"/>
        </w:rPr>
        <w:t>Аляты</w:t>
      </w:r>
      <w:r w:rsidRPr="006A208A">
        <w:rPr>
          <w:rFonts w:ascii="Arial" w:eastAsia="Times New Roman" w:hAnsi="Arial" w:cs="Arial"/>
          <w:lang w:eastAsia="ru-RU"/>
        </w:rPr>
        <w:t>»</w:t>
      </w:r>
    </w:p>
    <w:p w:rsidR="006A208A" w:rsidRPr="006A208A" w:rsidRDefault="006A208A" w:rsidP="006A208A">
      <w:pPr>
        <w:spacing w:after="0" w:line="311" w:lineRule="auto"/>
        <w:ind w:firstLine="1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базируются на следующих принципах: системность – рассмотрение Программы комплексного развития коммунальной инфраструктуры муниципального образования как единой системы с учетом взаимного влияния разделов и мероприятий Программы друг на друга; комплексность – формирование Программы комплексного развития коммунальной </w:t>
      </w:r>
      <w:r w:rsidRPr="006A208A">
        <w:rPr>
          <w:rFonts w:ascii="Arial" w:eastAsia="Times New Roman" w:hAnsi="Arial" w:cs="Arial"/>
          <w:lang w:eastAsia="ru-RU"/>
        </w:rPr>
        <w:lastRenderedPageBreak/>
        <w:t>инфраструктуры в увязке с различными целевыми программами (федеральными, региональными, муниципальными).</w:t>
      </w:r>
    </w:p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1B1F7B" w:rsidRDefault="001B1F7B"/>
    <w:p w:rsidR="001B1F7B" w:rsidRDefault="001B1F7B">
      <w:bookmarkStart w:id="1" w:name="_GoBack"/>
      <w:bookmarkEnd w:id="1"/>
    </w:p>
    <w:p w:rsidR="00B94CC5" w:rsidRDefault="00B94CC5"/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lastRenderedPageBreak/>
        <w:t>1.  ПАСПОРТ ПРОГРАММЫ</w:t>
      </w:r>
    </w:p>
    <w:p w:rsidR="006A208A" w:rsidRPr="006A208A" w:rsidRDefault="006A208A" w:rsidP="006A208A">
      <w:pPr>
        <w:spacing w:after="0" w:line="197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9052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4320"/>
        <w:gridCol w:w="260"/>
        <w:gridCol w:w="4472"/>
      </w:tblGrid>
      <w:tr w:rsidR="006A208A" w:rsidRPr="00827976" w:rsidTr="00827976">
        <w:trPr>
          <w:trHeight w:val="1743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4732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Программа комплексного развития систем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коммунальной инфраструктуры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proofErr w:type="gramEnd"/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образования «Аляты» Аларского района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Иркутской области (далее – Программа).</w:t>
            </w:r>
          </w:p>
        </w:tc>
      </w:tr>
      <w:tr w:rsidR="006A208A" w:rsidRPr="00827976" w:rsidTr="00827976">
        <w:trPr>
          <w:trHeight w:val="9374"/>
        </w:trPr>
        <w:tc>
          <w:tcPr>
            <w:tcW w:w="4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Основание для разработки Программы</w:t>
            </w:r>
          </w:p>
        </w:tc>
        <w:tc>
          <w:tcPr>
            <w:tcW w:w="4732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Приказ Министерства регионального развития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Российской Федерации от 06.05.2011 г. № 204 «О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разработке программ комплексного развития систем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коммунальной инфраструктуры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proofErr w:type="gramEnd"/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образований»;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Постановление Правительства РФ от 14.06.2013 №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502 «Об утверждении требований к программам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комплексного развития систем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коммунальной</w:t>
            </w:r>
            <w:proofErr w:type="gramEnd"/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инфраструктуры поселений, городских округов»</w:t>
            </w:r>
          </w:p>
          <w:p w:rsidR="006A208A" w:rsidRPr="00827976" w:rsidRDefault="006A208A" w:rsidP="006A208A">
            <w:pPr>
              <w:widowControl w:val="0"/>
              <w:tabs>
                <w:tab w:val="left" w:pos="259"/>
              </w:tabs>
              <w:spacing w:after="0" w:line="276" w:lineRule="exact"/>
              <w:jc w:val="both"/>
              <w:rPr>
                <w:rFonts w:ascii="Courier New" w:hAnsi="Courier New" w:cs="Courier New"/>
                <w:b/>
                <w:bCs/>
              </w:rPr>
            </w:pPr>
            <w:r w:rsidRPr="00827976">
              <w:rPr>
                <w:rFonts w:ascii="Courier New" w:hAnsi="Courier New" w:cs="Courier New"/>
              </w:rPr>
              <w:t xml:space="preserve">3. </w:t>
            </w:r>
            <w:r w:rsidRPr="00827976">
              <w:rPr>
                <w:rFonts w:ascii="Courier New" w:hAnsi="Courier New" w:cs="Courier New"/>
                <w:bCs/>
                <w:color w:val="000000"/>
              </w:rPr>
              <w:t xml:space="preserve">Пункт 4 части </w:t>
            </w:r>
            <w:r w:rsidRPr="00827976">
              <w:rPr>
                <w:rFonts w:ascii="Courier New" w:hAnsi="Courier New" w:cs="Courier New"/>
                <w:color w:val="000000"/>
                <w:shd w:val="clear" w:color="auto" w:fill="FFFFFF"/>
              </w:rPr>
              <w:t xml:space="preserve">1 </w:t>
            </w:r>
            <w:r w:rsidRPr="00827976">
              <w:rPr>
                <w:rFonts w:ascii="Courier New" w:hAnsi="Courier New" w:cs="Courier New"/>
                <w:bCs/>
                <w:color w:val="000000"/>
              </w:rPr>
              <w:t>статьи 14</w:t>
            </w:r>
            <w:r w:rsidRPr="00827976">
              <w:rPr>
                <w:rFonts w:ascii="Courier New" w:hAnsi="Courier New" w:cs="Courier New"/>
                <w:color w:val="000000"/>
                <w:shd w:val="clear" w:color="auto" w:fill="FFFFFF"/>
              </w:rPr>
              <w:t xml:space="preserve">Федерального закона от 06.10.2003 г. № 131-ФЭ "Об общих принципах организации местного самоуправления в Российской Федерации". </w:t>
            </w:r>
          </w:p>
          <w:p w:rsidR="006A208A" w:rsidRPr="00827976" w:rsidRDefault="006A208A" w:rsidP="006A208A">
            <w:pPr>
              <w:widowControl w:val="0"/>
              <w:tabs>
                <w:tab w:val="left" w:pos="264"/>
              </w:tabs>
              <w:spacing w:after="0" w:line="276" w:lineRule="exact"/>
              <w:jc w:val="both"/>
              <w:rPr>
                <w:rFonts w:ascii="Courier New" w:hAnsi="Courier New" w:cs="Courier New"/>
                <w:b/>
                <w:bCs/>
              </w:rPr>
            </w:pPr>
            <w:r w:rsidRPr="00827976">
              <w:rPr>
                <w:rFonts w:ascii="Courier New" w:hAnsi="Courier New" w:cs="Courier New"/>
                <w:bCs/>
                <w:color w:val="000000"/>
              </w:rPr>
              <w:t xml:space="preserve">4. Пункты 5, </w:t>
            </w:r>
            <w:r w:rsidRPr="00827976">
              <w:rPr>
                <w:rFonts w:ascii="Courier New" w:hAnsi="Courier New" w:cs="Courier New"/>
                <w:color w:val="000000"/>
                <w:shd w:val="clear" w:color="auto" w:fill="FFFFFF"/>
              </w:rPr>
              <w:t xml:space="preserve">7 </w:t>
            </w:r>
            <w:r w:rsidRPr="00827976">
              <w:rPr>
                <w:rFonts w:ascii="Courier New" w:hAnsi="Courier New" w:cs="Courier New"/>
                <w:bCs/>
                <w:color w:val="000000"/>
              </w:rPr>
              <w:t>части 2 статьи</w:t>
            </w:r>
            <w:r w:rsidRPr="00827976">
              <w:rPr>
                <w:rFonts w:ascii="Courier New" w:hAnsi="Courier New" w:cs="Courier New"/>
                <w:b/>
                <w:bCs/>
                <w:color w:val="000000"/>
              </w:rPr>
              <w:t xml:space="preserve"> 5 </w:t>
            </w:r>
            <w:r w:rsidRPr="00827976">
              <w:rPr>
                <w:rFonts w:ascii="Courier New" w:hAnsi="Courier New" w:cs="Courier New"/>
                <w:color w:val="000000"/>
                <w:shd w:val="clear" w:color="auto" w:fill="FFFFFF"/>
              </w:rPr>
              <w:t>Федерального закона от 30.12.2004 г. № 210-ФЗ "Об основах регулирования тарифов организаций коммунального комплекса”</w:t>
            </w:r>
          </w:p>
          <w:p w:rsidR="006A208A" w:rsidRPr="00827976" w:rsidRDefault="006A208A" w:rsidP="006A208A">
            <w:pPr>
              <w:widowControl w:val="0"/>
              <w:tabs>
                <w:tab w:val="left" w:pos="350"/>
              </w:tabs>
              <w:spacing w:after="0" w:line="276" w:lineRule="exact"/>
              <w:jc w:val="both"/>
              <w:rPr>
                <w:rFonts w:ascii="Courier New" w:hAnsi="Courier New" w:cs="Courier New"/>
                <w:b/>
                <w:bCs/>
              </w:rPr>
            </w:pPr>
            <w:r w:rsidRPr="00827976">
              <w:rPr>
                <w:rFonts w:ascii="Courier New" w:hAnsi="Courier New" w:cs="Courier New"/>
                <w:bCs/>
                <w:color w:val="000000"/>
              </w:rPr>
              <w:t xml:space="preserve">5. Федеральный </w:t>
            </w:r>
            <w:proofErr w:type="spellStart"/>
            <w:r w:rsidRPr="00827976">
              <w:rPr>
                <w:rFonts w:ascii="Courier New" w:hAnsi="Courier New" w:cs="Courier New"/>
                <w:bCs/>
                <w:color w:val="000000"/>
              </w:rPr>
              <w:t>закон</w:t>
            </w:r>
            <w:r w:rsidRPr="00827976">
              <w:rPr>
                <w:rFonts w:ascii="Courier New" w:hAnsi="Courier New" w:cs="Courier New"/>
                <w:color w:val="000000"/>
                <w:shd w:val="clear" w:color="auto" w:fill="FFFFFF"/>
              </w:rPr>
              <w:t>от</w:t>
            </w:r>
            <w:proofErr w:type="spellEnd"/>
            <w:r w:rsidRPr="00827976">
              <w:rPr>
                <w:rFonts w:ascii="Courier New" w:hAnsi="Courier New" w:cs="Courier New"/>
                <w:color w:val="000000"/>
                <w:shd w:val="clear" w:color="auto" w:fill="FFFFFF"/>
              </w:rPr>
              <w:t xml:space="preserve"> 10.01.2002 г. № 7-ФЗ "Об охране окружающей среды".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Генеральный план муниципального образования "Аляты", утвержденный решением Думы муниципального образования "Аляты" </w:t>
            </w:r>
            <w:proofErr w:type="gramStart"/>
            <w:r w:rsidRPr="00827976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от</w:t>
            </w:r>
            <w:proofErr w:type="gramEnd"/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shd w:val="clear" w:color="auto" w:fill="FFFFFF"/>
                <w:lang w:eastAsia="ru-RU"/>
              </w:rPr>
              <w:t xml:space="preserve">07.11.2013 № 9/1 </w:t>
            </w:r>
            <w:r w:rsidRPr="00827976">
              <w:rPr>
                <w:rFonts w:ascii="Courier New" w:eastAsia="Times New Roman" w:hAnsi="Courier New" w:cs="Courier New"/>
                <w:b/>
                <w:lang w:eastAsia="ru-RU"/>
              </w:rPr>
              <w:t xml:space="preserve">– </w:t>
            </w:r>
            <w:proofErr w:type="spellStart"/>
            <w:r w:rsidRPr="00827976">
              <w:rPr>
                <w:rFonts w:ascii="Courier New" w:eastAsia="Times New Roman" w:hAnsi="Courier New" w:cs="Courier New"/>
                <w:shd w:val="clear" w:color="auto" w:fill="FFFFFF"/>
                <w:lang w:eastAsia="ru-RU"/>
              </w:rPr>
              <w:t>дмо</w:t>
            </w:r>
            <w:proofErr w:type="spellEnd"/>
            <w:r w:rsidRPr="00827976">
              <w:rPr>
                <w:rFonts w:ascii="Courier New" w:eastAsia="Times New Roman" w:hAnsi="Courier New" w:cs="Courier New"/>
                <w:shd w:val="clear" w:color="auto" w:fill="FFFFFF"/>
                <w:lang w:eastAsia="ru-RU"/>
              </w:rPr>
              <w:t>.</w:t>
            </w:r>
          </w:p>
        </w:tc>
      </w:tr>
      <w:tr w:rsidR="006A208A" w:rsidRPr="00827976" w:rsidTr="00827976">
        <w:trPr>
          <w:trHeight w:val="286"/>
        </w:trPr>
        <w:tc>
          <w:tcPr>
            <w:tcW w:w="43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Заказчик Программы</w:t>
            </w:r>
          </w:p>
        </w:tc>
        <w:tc>
          <w:tcPr>
            <w:tcW w:w="4732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</w:t>
            </w:r>
          </w:p>
        </w:tc>
      </w:tr>
      <w:tr w:rsidR="006A208A" w:rsidRPr="00827976" w:rsidTr="00827976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«Аляты»  </w:t>
            </w:r>
          </w:p>
        </w:tc>
      </w:tr>
      <w:tr w:rsidR="006A208A" w:rsidRPr="00827976" w:rsidTr="00827976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208A" w:rsidRPr="00827976" w:rsidTr="00827976">
        <w:trPr>
          <w:trHeight w:val="86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 Программы </w:t>
            </w: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tbl>
            <w:tblPr>
              <w:tblW w:w="0" w:type="auto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5960"/>
            </w:tblGrid>
            <w:tr w:rsidR="006A208A" w:rsidRPr="00827976" w:rsidTr="006850E9">
              <w:trPr>
                <w:trHeight w:val="322"/>
              </w:trPr>
              <w:tc>
                <w:tcPr>
                  <w:tcW w:w="5960" w:type="dxa"/>
                  <w:tcBorders>
                    <w:right w:val="single" w:sz="8" w:space="0" w:color="auto"/>
                  </w:tcBorders>
                  <w:vAlign w:val="bottom"/>
                </w:tcPr>
                <w:p w:rsidR="006A208A" w:rsidRPr="00827976" w:rsidRDefault="006A208A" w:rsidP="006A208A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</w:tr>
          </w:tbl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6600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муниципального образования «Аляты»  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6600"/>
                <w:lang w:eastAsia="ru-RU"/>
              </w:rPr>
            </w:pPr>
          </w:p>
          <w:tbl>
            <w:tblPr>
              <w:tblW w:w="5960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5960"/>
            </w:tblGrid>
            <w:tr w:rsidR="006A208A" w:rsidRPr="00827976" w:rsidTr="006850E9">
              <w:trPr>
                <w:trHeight w:val="286"/>
              </w:trPr>
              <w:tc>
                <w:tcPr>
                  <w:tcW w:w="5960" w:type="dxa"/>
                  <w:tcBorders>
                    <w:right w:val="single" w:sz="8" w:space="0" w:color="auto"/>
                  </w:tcBorders>
                  <w:vAlign w:val="bottom"/>
                </w:tcPr>
                <w:p w:rsidR="006A208A" w:rsidRPr="00827976" w:rsidRDefault="006A208A" w:rsidP="006A208A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</w:tr>
          </w:tbl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6600"/>
                <w:lang w:eastAsia="ru-RU"/>
              </w:rPr>
            </w:pPr>
          </w:p>
        </w:tc>
      </w:tr>
      <w:tr w:rsidR="006A208A" w:rsidRPr="00827976" w:rsidTr="00827976">
        <w:trPr>
          <w:trHeight w:val="8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208A" w:rsidRPr="00827976" w:rsidTr="00827976">
        <w:trPr>
          <w:trHeight w:val="33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Соисполнители Программы</w:t>
            </w: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6600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«Аляты</w:t>
            </w:r>
          </w:p>
        </w:tc>
      </w:tr>
      <w:tr w:rsidR="006A208A" w:rsidRPr="00827976" w:rsidTr="00827976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208A" w:rsidRPr="00827976" w:rsidTr="00827976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Цели Программы</w:t>
            </w: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Обеспечение развития коммунальных систем и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объектов в соответствии с потребностями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жилищного</w:t>
            </w:r>
            <w:proofErr w:type="gramEnd"/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строительства;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Повышение качества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производимых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для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потребителей коммунальных услуг;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Улучшение экологической ситуации;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Оптимизация бюджетных расходов, связанных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с</w:t>
            </w:r>
            <w:proofErr w:type="gramEnd"/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предоставлением населению и организациям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коммунального комплекса субсидий, инвестиций и иной</w:t>
            </w:r>
          </w:p>
        </w:tc>
      </w:tr>
      <w:tr w:rsidR="006A208A" w:rsidRPr="00827976" w:rsidTr="00827976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финансовой поддержки.</w:t>
            </w:r>
          </w:p>
        </w:tc>
      </w:tr>
      <w:tr w:rsidR="006A208A" w:rsidRPr="00827976" w:rsidTr="00827976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208A" w:rsidRPr="00827976" w:rsidTr="00827976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Определение основных направлений и целевых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показателей развития систем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коммунальной</w:t>
            </w:r>
            <w:proofErr w:type="gramEnd"/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инфраструктуры поселения;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Определение основных мероприятий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по</w:t>
            </w:r>
            <w:proofErr w:type="gramEnd"/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строительству, реконструкции и модернизации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объектов коммунальной инфраструктуры поселения;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Определение объёма финансовых вложений,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необходимого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для реализации мероприятий по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строительству, реконструкции и модернизации</w:t>
            </w:r>
          </w:p>
        </w:tc>
      </w:tr>
      <w:tr w:rsidR="006A208A" w:rsidRPr="00827976" w:rsidTr="00827976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объектов коммунальной инфраструктуры поселения.</w:t>
            </w:r>
          </w:p>
        </w:tc>
      </w:tr>
      <w:tr w:rsidR="006A208A" w:rsidRPr="00827976" w:rsidTr="00827976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208A" w:rsidRPr="00827976" w:rsidTr="00827976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Целевые показатели Программы</w:t>
            </w: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Увеличение объёма реализации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коммунальных</w:t>
            </w:r>
            <w:proofErr w:type="gramEnd"/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ресурсов;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Увеличение числа потребителей коммунальных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услуг;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Увеличение протяжённости сетей </w:t>
            </w: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ресурсоснабжения</w:t>
            </w:r>
            <w:proofErr w:type="spellEnd"/>
            <w:r w:rsidRPr="00827976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</w:tc>
      </w:tr>
      <w:tr w:rsidR="006A208A" w:rsidRPr="00827976" w:rsidTr="00827976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4472" w:type="dxa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Ликвидация ветхих участков сетей </w:t>
            </w: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ресурсоснабжения</w:t>
            </w:r>
            <w:proofErr w:type="spellEnd"/>
          </w:p>
        </w:tc>
      </w:tr>
      <w:tr w:rsidR="006A208A" w:rsidRPr="00827976" w:rsidTr="00827976">
        <w:trPr>
          <w:trHeight w:val="44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208A" w:rsidRPr="00827976" w:rsidTr="00827976">
        <w:trPr>
          <w:trHeight w:val="33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Сроки и этапы реализации Программы</w:t>
            </w: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Период реализации Программы: 2016-2032 год.</w:t>
            </w:r>
          </w:p>
        </w:tc>
      </w:tr>
      <w:tr w:rsidR="006A208A" w:rsidRPr="00827976" w:rsidTr="00827976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208A" w:rsidRPr="00827976" w:rsidTr="00827976">
        <w:trPr>
          <w:trHeight w:val="306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 этап: 2016 - 2020 годы,</w:t>
            </w:r>
          </w:p>
        </w:tc>
      </w:tr>
      <w:tr w:rsidR="006A208A" w:rsidRPr="00827976" w:rsidTr="00827976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 этап: 2020 – 2032 годы.</w:t>
            </w:r>
          </w:p>
        </w:tc>
      </w:tr>
      <w:tr w:rsidR="006A208A" w:rsidRPr="00827976" w:rsidTr="00827976">
        <w:trPr>
          <w:trHeight w:val="324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208A" w:rsidRPr="00827976" w:rsidTr="00827976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Объёмы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требуемых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капитальных</w:t>
            </w: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Объем финансирования на реализацию Программы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вложений</w:t>
            </w: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составляет 67550 тыс. руб.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Из них на реализацию мероприятий для систем: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- теплоснабжения – 15000 тыс. руб.,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- холодного водоснабжения – 48500 тыс. руб.,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- водоотведения – 550 тыс. руб.,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- электроснабжения – 3500 тыс. руб.,</w:t>
            </w:r>
          </w:p>
        </w:tc>
      </w:tr>
      <w:tr w:rsidR="006A208A" w:rsidRPr="00827976" w:rsidTr="00827976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- сбора и утилизации ТБО – 150 тыс. руб.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208A" w:rsidRPr="00827976" w:rsidTr="00827976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A208A" w:rsidRPr="00827976" w:rsidTr="00827976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Ожидаемые результаты реализации</w:t>
            </w: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Предполагается, что по завершении реализации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Программы все целевые показатели Программы будут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достигнуты. Во всех системах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коммунальной</w:t>
            </w:r>
            <w:proofErr w:type="gramEnd"/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инфраструктуры будут устранены проблемы,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существующие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в настоящее время в их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функционировании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, и будет оптимизирована работа</w:t>
            </w:r>
          </w:p>
        </w:tc>
      </w:tr>
      <w:tr w:rsidR="006A208A" w:rsidRPr="00827976" w:rsidTr="00827976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данных систем. В поселении будет обеспечиваться</w:t>
            </w:r>
          </w:p>
        </w:tc>
      </w:tr>
      <w:tr w:rsidR="006A208A" w:rsidRPr="00827976" w:rsidTr="00827976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энерго</w:t>
            </w:r>
            <w:proofErr w:type="spellEnd"/>
            <w:r w:rsidRPr="00827976">
              <w:rPr>
                <w:rFonts w:ascii="Courier New" w:eastAsia="Times New Roman" w:hAnsi="Courier New" w:cs="Courier New"/>
                <w:lang w:eastAsia="ru-RU"/>
              </w:rPr>
              <w:t>- и ресурсосбережение.</w:t>
            </w:r>
          </w:p>
        </w:tc>
      </w:tr>
      <w:tr w:rsidR="006A208A" w:rsidRPr="00827976" w:rsidTr="00827976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3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Default="006A208A"/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t>2. ХАРАКТЕРИСТИКА СУЩЕСТВУЮЩЕГО СОСТОЯНИЯ СИСТЕМ</w:t>
      </w:r>
    </w:p>
    <w:p w:rsidR="006A208A" w:rsidRPr="006A208A" w:rsidRDefault="006A208A" w:rsidP="006A208A">
      <w:pPr>
        <w:spacing w:after="0" w:line="6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t>КОММУНАЛЬНОЙ ИНФРАСТРУКТУРЫ</w:t>
      </w:r>
    </w:p>
    <w:p w:rsidR="006A208A" w:rsidRPr="006A208A" w:rsidRDefault="006A208A" w:rsidP="006A208A">
      <w:pPr>
        <w:spacing w:after="0" w:line="263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numPr>
          <w:ilvl w:val="1"/>
          <w:numId w:val="3"/>
        </w:numPr>
        <w:tabs>
          <w:tab w:val="left" w:pos="1084"/>
        </w:tabs>
        <w:spacing w:after="0" w:line="321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данном </w:t>
      </w:r>
      <w:proofErr w:type="gramStart"/>
      <w:r w:rsidRPr="006A208A">
        <w:rPr>
          <w:rFonts w:ascii="Arial" w:eastAsia="Times New Roman" w:hAnsi="Arial" w:cs="Arial"/>
          <w:lang w:eastAsia="ru-RU"/>
        </w:rPr>
        <w:t>разделе</w:t>
      </w:r>
      <w:proofErr w:type="gramEnd"/>
      <w:r w:rsidRPr="006A208A">
        <w:rPr>
          <w:rFonts w:ascii="Arial" w:eastAsia="Times New Roman" w:hAnsi="Arial" w:cs="Arial"/>
          <w:lang w:eastAsia="ru-RU"/>
        </w:rPr>
        <w:t xml:space="preserve"> приводится краткая характеристика существующего состояния систем коммунальной инфраструктуры поселения – систем тепло- и водоснабжения, систем водоотведения, </w:t>
      </w:r>
      <w:proofErr w:type="spellStart"/>
      <w:r w:rsidRPr="006A208A">
        <w:rPr>
          <w:rFonts w:ascii="Arial" w:eastAsia="Times New Roman" w:hAnsi="Arial" w:cs="Arial"/>
          <w:lang w:eastAsia="ru-RU"/>
        </w:rPr>
        <w:t>электро</w:t>
      </w:r>
      <w:proofErr w:type="spellEnd"/>
      <w:r w:rsidRPr="006A208A">
        <w:rPr>
          <w:rFonts w:ascii="Arial" w:eastAsia="Times New Roman" w:hAnsi="Arial" w:cs="Arial"/>
          <w:lang w:eastAsia="ru-RU"/>
        </w:rPr>
        <w:t>- и газоснабжения, сбора и утилизации твёрдых бытовых отходов. Подробная характеристика существующего состояния данных систем и проблемы в их функционировании представлены ниже в разделе 6.3. Программы.</w:t>
      </w:r>
    </w:p>
    <w:p w:rsidR="006A208A" w:rsidRPr="006A208A" w:rsidRDefault="006A208A" w:rsidP="006A208A">
      <w:pPr>
        <w:spacing w:after="0" w:line="339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numPr>
          <w:ilvl w:val="0"/>
          <w:numId w:val="3"/>
        </w:numPr>
        <w:tabs>
          <w:tab w:val="left" w:pos="70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t>Теплоснабжение</w:t>
      </w:r>
    </w:p>
    <w:p w:rsidR="006A208A" w:rsidRPr="006A208A" w:rsidRDefault="006A208A" w:rsidP="006A208A">
      <w:pPr>
        <w:spacing w:after="0" w:line="334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6A208A" w:rsidRPr="006A208A" w:rsidRDefault="006A208A" w:rsidP="006A208A">
      <w:pPr>
        <w:numPr>
          <w:ilvl w:val="1"/>
          <w:numId w:val="3"/>
        </w:numPr>
        <w:tabs>
          <w:tab w:val="left" w:pos="1108"/>
        </w:tabs>
        <w:spacing w:after="0" w:line="288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настоящее время в МО «Аляты»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печное, а также электрическое.</w:t>
      </w:r>
    </w:p>
    <w:p w:rsidR="006A208A" w:rsidRPr="006A208A" w:rsidRDefault="006A208A" w:rsidP="006A208A">
      <w:pPr>
        <w:spacing w:after="0" w:line="2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Default="006A208A" w:rsidP="006A208A">
      <w:pPr>
        <w:spacing w:after="0" w:line="325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Учреждения муниципального образования отапливаются посредством электрических приборов.</w:t>
      </w:r>
    </w:p>
    <w:p w:rsidR="00481956" w:rsidRPr="006A208A" w:rsidRDefault="00481956" w:rsidP="006A208A">
      <w:pPr>
        <w:spacing w:after="0" w:line="325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numPr>
          <w:ilvl w:val="0"/>
          <w:numId w:val="3"/>
        </w:numPr>
        <w:tabs>
          <w:tab w:val="left" w:pos="712"/>
        </w:tabs>
        <w:spacing w:after="0" w:line="431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t xml:space="preserve">Водоснабжение.  Холодное водоснабжение. </w:t>
      </w:r>
    </w:p>
    <w:p w:rsidR="006A208A" w:rsidRPr="006A208A" w:rsidRDefault="006A208A" w:rsidP="006A208A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В настоящее время в поселении </w:t>
      </w:r>
      <w:proofErr w:type="spellStart"/>
      <w:r w:rsidRPr="006A208A">
        <w:rPr>
          <w:rFonts w:ascii="Arial" w:eastAsia="Times New Roman" w:hAnsi="Arial" w:cs="Arial"/>
          <w:lang w:eastAsia="ru-RU"/>
        </w:rPr>
        <w:t>холодноеводоснабжение</w:t>
      </w:r>
      <w:proofErr w:type="spellEnd"/>
      <w:r w:rsidRPr="006A208A">
        <w:rPr>
          <w:rFonts w:ascii="Arial" w:eastAsia="Times New Roman" w:hAnsi="Arial" w:cs="Arial"/>
          <w:lang w:eastAsia="ru-RU"/>
        </w:rPr>
        <w:t xml:space="preserve"> (далее также – ХВС) осуществляется децентрализованным способом. Децентрализованное ХВС представлено в индивидуальных жилых домах – водоснабжение жителей данных домов осуществляется водой из частных колодцев, из 4 муниципальных водокачек (с установленными пожарными резервуарами), вода в которых не соответствует санитарно-эпидемиологическим нормам.</w:t>
      </w:r>
    </w:p>
    <w:p w:rsidR="006A208A" w:rsidRPr="006A208A" w:rsidRDefault="006A208A" w:rsidP="006A208A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Централизованных систем ХВС в поселении нет.</w:t>
      </w:r>
    </w:p>
    <w:p w:rsidR="006A208A" w:rsidRPr="006A208A" w:rsidRDefault="006A208A" w:rsidP="006A208A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Основной проблемой водоснабжения МО «Аляты» является несоответствие качества воды санитарно-эпидемиологическим нормам. Вода, поднимаемая из муниципальных скважин нецентрализованного холодного водоснабжения,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6A208A" w:rsidRPr="006A208A" w:rsidRDefault="006A208A" w:rsidP="006A208A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36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укреплению. Во всех системах холодного водоснабжения наблюдается полное отсутствие приборов автоматического контроля и регулирования оборудования.</w:t>
      </w:r>
    </w:p>
    <w:p w:rsidR="006A208A" w:rsidRPr="006A208A" w:rsidRDefault="006A208A" w:rsidP="006A208A">
      <w:pPr>
        <w:spacing w:after="0" w:line="298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t xml:space="preserve">Горячее водоснабжение. </w:t>
      </w:r>
      <w:r w:rsidRPr="006A208A">
        <w:rPr>
          <w:rFonts w:ascii="Arial" w:eastAsia="Times New Roman" w:hAnsi="Arial" w:cs="Arial"/>
          <w:lang w:eastAsia="ru-RU"/>
        </w:rPr>
        <w:t>В М</w:t>
      </w:r>
      <w:proofErr w:type="gramStart"/>
      <w:r w:rsidRPr="006A208A">
        <w:rPr>
          <w:rFonts w:ascii="Arial" w:eastAsia="Times New Roman" w:hAnsi="Arial" w:cs="Arial"/>
          <w:lang w:eastAsia="ru-RU"/>
        </w:rPr>
        <w:t>О«</w:t>
      </w:r>
      <w:proofErr w:type="gramEnd"/>
      <w:r w:rsidRPr="006A208A">
        <w:rPr>
          <w:rFonts w:ascii="Arial" w:eastAsia="Times New Roman" w:hAnsi="Arial" w:cs="Arial"/>
          <w:lang w:eastAsia="ru-RU"/>
        </w:rPr>
        <w:t xml:space="preserve">Аляты»в настоящее время </w:t>
      </w:r>
      <w:proofErr w:type="spellStart"/>
      <w:r w:rsidRPr="006A208A">
        <w:rPr>
          <w:rFonts w:ascii="Arial" w:eastAsia="Times New Roman" w:hAnsi="Arial" w:cs="Arial"/>
          <w:lang w:eastAsia="ru-RU"/>
        </w:rPr>
        <w:t>горячееводоснабжение</w:t>
      </w:r>
      <w:proofErr w:type="spellEnd"/>
      <w:r w:rsidRPr="006A208A">
        <w:rPr>
          <w:rFonts w:ascii="Arial" w:eastAsia="Times New Roman" w:hAnsi="Arial" w:cs="Arial"/>
          <w:lang w:eastAsia="ru-RU"/>
        </w:rPr>
        <w:t xml:space="preserve"> (далее также –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</w:p>
    <w:p w:rsidR="006A208A" w:rsidRPr="006A208A" w:rsidRDefault="006A208A" w:rsidP="006A208A">
      <w:pPr>
        <w:spacing w:after="0" w:line="298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numPr>
          <w:ilvl w:val="0"/>
          <w:numId w:val="4"/>
        </w:numPr>
        <w:tabs>
          <w:tab w:val="left" w:pos="70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t>Водоотведение</w:t>
      </w:r>
    </w:p>
    <w:p w:rsidR="006A208A" w:rsidRPr="006A208A" w:rsidRDefault="006A208A" w:rsidP="006A208A">
      <w:pPr>
        <w:tabs>
          <w:tab w:val="left" w:pos="70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На территории МО «Аляты» практически отсутствуют неблагоприятные факторы по инженерно-строительным условиям. Основные мероприятия инженерной подготовки направлены на улучшение обстановки на территориях с нарушенной организацией отвода поверхностных вод.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lastRenderedPageBreak/>
        <w:t>В целях создания благоприятных условий необходимо выполнение следующих мероприятий по инженерной подготовке территории: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- организация отвода поверхностных вод.</w:t>
      </w:r>
    </w:p>
    <w:p w:rsidR="006A208A" w:rsidRPr="006A208A" w:rsidRDefault="006A208A" w:rsidP="006A208A">
      <w:pPr>
        <w:spacing w:after="0" w:line="5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numPr>
          <w:ilvl w:val="2"/>
          <w:numId w:val="4"/>
        </w:numPr>
        <w:tabs>
          <w:tab w:val="left" w:pos="10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настоящее время проблема данной области заключается в отсутствии</w:t>
      </w:r>
    </w:p>
    <w:p w:rsidR="006A208A" w:rsidRPr="006A208A" w:rsidRDefault="006A208A" w:rsidP="006A208A">
      <w:pPr>
        <w:spacing w:after="0" w:line="78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системы сбора и очистки сточных вод.</w:t>
      </w:r>
    </w:p>
    <w:p w:rsidR="006A208A" w:rsidRPr="006A208A" w:rsidRDefault="006A208A" w:rsidP="006A208A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50" w:lineRule="exact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numPr>
          <w:ilvl w:val="0"/>
          <w:numId w:val="5"/>
        </w:numPr>
        <w:tabs>
          <w:tab w:val="left" w:pos="76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6A208A">
        <w:rPr>
          <w:rFonts w:ascii="Arial" w:eastAsia="Times New Roman" w:hAnsi="Arial" w:cs="Arial"/>
          <w:b/>
          <w:bCs/>
          <w:lang w:eastAsia="ru-RU"/>
        </w:rPr>
        <w:t>Электроснабжение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Электроснабжение потребителей МО «Аляты» осуществляется от Иркутской энергосистемы от </w:t>
      </w:r>
      <w:r w:rsidRPr="006A208A">
        <w:rPr>
          <w:rFonts w:ascii="Arial" w:eastAsia="Times New Roman" w:hAnsi="Arial" w:cs="Arial"/>
          <w:bCs/>
          <w:lang w:eastAsia="ru-RU"/>
        </w:rPr>
        <w:t>ПС35/10кВ «</w:t>
      </w:r>
      <w:proofErr w:type="spellStart"/>
      <w:r w:rsidRPr="006A208A">
        <w:rPr>
          <w:rFonts w:ascii="Arial" w:eastAsia="Times New Roman" w:hAnsi="Arial" w:cs="Arial"/>
          <w:bCs/>
          <w:lang w:eastAsia="ru-RU"/>
        </w:rPr>
        <w:t>Уткоферма</w:t>
      </w:r>
      <w:proofErr w:type="spellEnd"/>
      <w:r w:rsidRPr="006A208A">
        <w:rPr>
          <w:rFonts w:ascii="Arial" w:eastAsia="Times New Roman" w:hAnsi="Arial" w:cs="Arial"/>
          <w:bCs/>
          <w:lang w:eastAsia="ru-RU"/>
        </w:rPr>
        <w:t>», ПС35/10кВ «</w:t>
      </w:r>
      <w:proofErr w:type="spellStart"/>
      <w:r w:rsidRPr="006A208A">
        <w:rPr>
          <w:rFonts w:ascii="Arial" w:eastAsia="Times New Roman" w:hAnsi="Arial" w:cs="Arial"/>
          <w:bCs/>
          <w:lang w:eastAsia="ru-RU"/>
        </w:rPr>
        <w:t>Бабагай</w:t>
      </w:r>
      <w:proofErr w:type="spellEnd"/>
      <w:r w:rsidRPr="006A208A">
        <w:rPr>
          <w:rFonts w:ascii="Arial" w:eastAsia="Times New Roman" w:hAnsi="Arial" w:cs="Arial"/>
          <w:bCs/>
          <w:lang w:eastAsia="ru-RU"/>
        </w:rPr>
        <w:t>» и ПС35/10кВ «</w:t>
      </w:r>
      <w:proofErr w:type="spellStart"/>
      <w:r w:rsidRPr="006A208A">
        <w:rPr>
          <w:rFonts w:ascii="Arial" w:eastAsia="Times New Roman" w:hAnsi="Arial" w:cs="Arial"/>
          <w:bCs/>
          <w:lang w:eastAsia="ru-RU"/>
        </w:rPr>
        <w:t>Хандагай</w:t>
      </w:r>
      <w:proofErr w:type="spellEnd"/>
      <w:r w:rsidRPr="006A208A">
        <w:rPr>
          <w:rFonts w:ascii="Arial" w:eastAsia="Times New Roman" w:hAnsi="Arial" w:cs="Arial"/>
          <w:bCs/>
          <w:lang w:eastAsia="ru-RU"/>
        </w:rPr>
        <w:t xml:space="preserve">», находящихся в собственности филиала </w:t>
      </w:r>
      <w:r w:rsidRPr="006A208A">
        <w:rPr>
          <w:rFonts w:ascii="Arial" w:eastAsia="Times New Roman" w:hAnsi="Arial" w:cs="Arial"/>
          <w:lang w:eastAsia="ru-RU"/>
        </w:rPr>
        <w:t xml:space="preserve">ОАО «ИЭСК» «Центральные электрические сети». 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Таблица 1. Основные данные по существующим подстанциям. 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3"/>
        <w:gridCol w:w="1801"/>
        <w:gridCol w:w="1669"/>
        <w:gridCol w:w="2329"/>
        <w:gridCol w:w="929"/>
        <w:gridCol w:w="992"/>
        <w:gridCol w:w="1428"/>
      </w:tblGrid>
      <w:tr w:rsidR="006A208A" w:rsidRPr="00827976" w:rsidTr="006850E9">
        <w:trPr>
          <w:cantSplit/>
          <w:trHeight w:val="276"/>
          <w:jc w:val="center"/>
        </w:trPr>
        <w:tc>
          <w:tcPr>
            <w:tcW w:w="516" w:type="dxa"/>
            <w:vMerge w:val="restart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1590" w:type="dxa"/>
            <w:vMerge w:val="restart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Наименование ПС</w:t>
            </w:r>
          </w:p>
        </w:tc>
        <w:tc>
          <w:tcPr>
            <w:tcW w:w="1419" w:type="dxa"/>
            <w:vMerge w:val="restart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Система напряжений, кВ</w:t>
            </w:r>
          </w:p>
        </w:tc>
        <w:tc>
          <w:tcPr>
            <w:tcW w:w="2253" w:type="dxa"/>
            <w:vMerge w:val="restart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Количество и установленная мощность</w:t>
            </w:r>
          </w:p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трансформаторов, МВА</w:t>
            </w:r>
          </w:p>
        </w:tc>
        <w:tc>
          <w:tcPr>
            <w:tcW w:w="4077" w:type="dxa"/>
            <w:gridSpan w:val="3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Нагрузка ПС по контрольному замеру, МВт</w:t>
            </w:r>
          </w:p>
        </w:tc>
      </w:tr>
      <w:tr w:rsidR="006A208A" w:rsidRPr="00827976" w:rsidTr="006850E9">
        <w:trPr>
          <w:cantSplit/>
          <w:jc w:val="center"/>
        </w:trPr>
        <w:tc>
          <w:tcPr>
            <w:tcW w:w="516" w:type="dxa"/>
            <w:vMerge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0" w:type="dxa"/>
            <w:vMerge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9" w:type="dxa"/>
            <w:vMerge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53" w:type="dxa"/>
            <w:vMerge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Всего по ПС</w:t>
            </w:r>
          </w:p>
        </w:tc>
        <w:tc>
          <w:tcPr>
            <w:tcW w:w="1134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На шинах 6-10кВ</w:t>
            </w:r>
          </w:p>
        </w:tc>
        <w:tc>
          <w:tcPr>
            <w:tcW w:w="1950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На шинах 6-10кВ для нужд МО «Зоны»</w:t>
            </w:r>
          </w:p>
        </w:tc>
      </w:tr>
      <w:tr w:rsidR="006A208A" w:rsidRPr="00827976" w:rsidTr="006850E9">
        <w:trPr>
          <w:cantSplit/>
          <w:trHeight w:val="135"/>
          <w:jc w:val="center"/>
        </w:trPr>
        <w:tc>
          <w:tcPr>
            <w:tcW w:w="516" w:type="dxa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90" w:type="dxa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Уткоферма</w:t>
            </w:r>
            <w:proofErr w:type="spellEnd"/>
          </w:p>
        </w:tc>
        <w:tc>
          <w:tcPr>
            <w:tcW w:w="1419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35/10</w:t>
            </w:r>
          </w:p>
        </w:tc>
        <w:tc>
          <w:tcPr>
            <w:tcW w:w="2253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2х6,3</w:t>
            </w:r>
          </w:p>
        </w:tc>
        <w:tc>
          <w:tcPr>
            <w:tcW w:w="993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1,6</w:t>
            </w:r>
          </w:p>
        </w:tc>
        <w:tc>
          <w:tcPr>
            <w:tcW w:w="1134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1,6</w:t>
            </w:r>
          </w:p>
        </w:tc>
        <w:tc>
          <w:tcPr>
            <w:tcW w:w="1950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0,24</w:t>
            </w:r>
          </w:p>
        </w:tc>
      </w:tr>
      <w:tr w:rsidR="006A208A" w:rsidRPr="00827976" w:rsidTr="006850E9">
        <w:trPr>
          <w:cantSplit/>
          <w:trHeight w:val="135"/>
          <w:jc w:val="center"/>
        </w:trPr>
        <w:tc>
          <w:tcPr>
            <w:tcW w:w="516" w:type="dxa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90" w:type="dxa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Бабагай</w:t>
            </w:r>
            <w:proofErr w:type="spellEnd"/>
          </w:p>
        </w:tc>
        <w:tc>
          <w:tcPr>
            <w:tcW w:w="1419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35/10</w:t>
            </w:r>
          </w:p>
        </w:tc>
        <w:tc>
          <w:tcPr>
            <w:tcW w:w="2253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2х6,3</w:t>
            </w:r>
          </w:p>
        </w:tc>
        <w:tc>
          <w:tcPr>
            <w:tcW w:w="993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3,19</w:t>
            </w:r>
          </w:p>
        </w:tc>
        <w:tc>
          <w:tcPr>
            <w:tcW w:w="1134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3,19</w:t>
            </w:r>
          </w:p>
        </w:tc>
        <w:tc>
          <w:tcPr>
            <w:tcW w:w="1950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0,15</w:t>
            </w:r>
          </w:p>
        </w:tc>
      </w:tr>
      <w:tr w:rsidR="006A208A" w:rsidRPr="00827976" w:rsidTr="006850E9">
        <w:trPr>
          <w:cantSplit/>
          <w:trHeight w:val="135"/>
          <w:jc w:val="center"/>
        </w:trPr>
        <w:tc>
          <w:tcPr>
            <w:tcW w:w="516" w:type="dxa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90" w:type="dxa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Хандагай</w:t>
            </w:r>
            <w:proofErr w:type="spellEnd"/>
          </w:p>
        </w:tc>
        <w:tc>
          <w:tcPr>
            <w:tcW w:w="1419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35/10</w:t>
            </w:r>
          </w:p>
        </w:tc>
        <w:tc>
          <w:tcPr>
            <w:tcW w:w="2253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2х4,0</w:t>
            </w:r>
          </w:p>
        </w:tc>
        <w:tc>
          <w:tcPr>
            <w:tcW w:w="993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4,08</w:t>
            </w:r>
          </w:p>
        </w:tc>
        <w:tc>
          <w:tcPr>
            <w:tcW w:w="1134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4,08</w:t>
            </w:r>
          </w:p>
        </w:tc>
        <w:tc>
          <w:tcPr>
            <w:tcW w:w="1950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1,39</w:t>
            </w:r>
          </w:p>
        </w:tc>
      </w:tr>
      <w:tr w:rsidR="006A208A" w:rsidRPr="00827976" w:rsidTr="006850E9">
        <w:trPr>
          <w:cantSplit/>
          <w:trHeight w:val="135"/>
          <w:jc w:val="center"/>
        </w:trPr>
        <w:tc>
          <w:tcPr>
            <w:tcW w:w="516" w:type="dxa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0" w:type="dxa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1419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50" w:type="dxa"/>
            <w:vAlign w:val="center"/>
          </w:tcPr>
          <w:p w:rsidR="006A208A" w:rsidRPr="00827976" w:rsidRDefault="006A208A" w:rsidP="006A208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1,78</w:t>
            </w:r>
          </w:p>
        </w:tc>
      </w:tr>
    </w:tbl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Согласно контрольным замерам за декабрь 2011г. совмещенный максимум электрических нагрузок МО «Аляты» на шинах 6-10кВ центров питания составил 1,78МВт. </w:t>
      </w:r>
    </w:p>
    <w:p w:rsidR="006A208A" w:rsidRPr="006A208A" w:rsidRDefault="006A208A" w:rsidP="006A208A">
      <w:pPr>
        <w:spacing w:after="0" w:line="287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Из таблицы 1 видно, что подстанции имеют загрузку, удовлетворяющую условиям аварийного режима.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От </w:t>
      </w:r>
      <w:proofErr w:type="gramStart"/>
      <w:r w:rsidRPr="006A208A">
        <w:rPr>
          <w:rFonts w:ascii="Arial" w:eastAsia="Times New Roman" w:hAnsi="Arial" w:cs="Arial"/>
          <w:lang w:eastAsia="ru-RU"/>
        </w:rPr>
        <w:t>тяговой</w:t>
      </w:r>
      <w:proofErr w:type="gramEnd"/>
      <w:r w:rsidRPr="006A208A">
        <w:rPr>
          <w:rFonts w:ascii="Arial" w:eastAsia="Times New Roman" w:hAnsi="Arial" w:cs="Arial"/>
          <w:lang w:eastAsia="ru-RU"/>
        </w:rPr>
        <w:t xml:space="preserve"> ПС «Аляты» по ВЛ35кВ получает питание ПС «</w:t>
      </w:r>
      <w:proofErr w:type="spellStart"/>
      <w:r w:rsidRPr="006A208A">
        <w:rPr>
          <w:rFonts w:ascii="Arial" w:eastAsia="Times New Roman" w:hAnsi="Arial" w:cs="Arial"/>
          <w:lang w:eastAsia="ru-RU"/>
        </w:rPr>
        <w:t>Уткоферма</w:t>
      </w:r>
      <w:proofErr w:type="spellEnd"/>
      <w:r w:rsidRPr="006A208A">
        <w:rPr>
          <w:rFonts w:ascii="Arial" w:eastAsia="Times New Roman" w:hAnsi="Arial" w:cs="Arial"/>
          <w:lang w:eastAsia="ru-RU"/>
        </w:rPr>
        <w:t>» 35/10кВ. Кроме того, ПС «</w:t>
      </w:r>
      <w:proofErr w:type="spellStart"/>
      <w:r w:rsidRPr="006A208A">
        <w:rPr>
          <w:rFonts w:ascii="Arial" w:eastAsia="Times New Roman" w:hAnsi="Arial" w:cs="Arial"/>
          <w:lang w:eastAsia="ru-RU"/>
        </w:rPr>
        <w:t>Уткоферма</w:t>
      </w:r>
      <w:proofErr w:type="spellEnd"/>
      <w:r w:rsidRPr="006A208A">
        <w:rPr>
          <w:rFonts w:ascii="Arial" w:eastAsia="Times New Roman" w:hAnsi="Arial" w:cs="Arial"/>
          <w:lang w:eastAsia="ru-RU"/>
        </w:rPr>
        <w:t xml:space="preserve">» </w:t>
      </w:r>
      <w:proofErr w:type="gramStart"/>
      <w:r w:rsidRPr="006A208A">
        <w:rPr>
          <w:rFonts w:ascii="Arial" w:eastAsia="Times New Roman" w:hAnsi="Arial" w:cs="Arial"/>
          <w:lang w:eastAsia="ru-RU"/>
        </w:rPr>
        <w:t>связана</w:t>
      </w:r>
      <w:proofErr w:type="gramEnd"/>
      <w:r w:rsidRPr="006A208A">
        <w:rPr>
          <w:rFonts w:ascii="Arial" w:eastAsia="Times New Roman" w:hAnsi="Arial" w:cs="Arial"/>
          <w:lang w:eastAsia="ru-RU"/>
        </w:rPr>
        <w:t xml:space="preserve"> по ВЛ35кВ с ПС «</w:t>
      </w:r>
      <w:proofErr w:type="spellStart"/>
      <w:r w:rsidRPr="006A208A">
        <w:rPr>
          <w:rFonts w:ascii="Arial" w:eastAsia="Times New Roman" w:hAnsi="Arial" w:cs="Arial"/>
          <w:lang w:eastAsia="ru-RU"/>
        </w:rPr>
        <w:t>Бабагай</w:t>
      </w:r>
      <w:proofErr w:type="spellEnd"/>
      <w:r w:rsidRPr="006A208A">
        <w:rPr>
          <w:rFonts w:ascii="Arial" w:eastAsia="Times New Roman" w:hAnsi="Arial" w:cs="Arial"/>
          <w:lang w:eastAsia="ru-RU"/>
        </w:rPr>
        <w:t>» и с ПС «</w:t>
      </w:r>
      <w:proofErr w:type="spellStart"/>
      <w:r w:rsidRPr="006A208A">
        <w:rPr>
          <w:rFonts w:ascii="Arial" w:eastAsia="Times New Roman" w:hAnsi="Arial" w:cs="Arial"/>
          <w:lang w:eastAsia="ru-RU"/>
        </w:rPr>
        <w:t>Хандагай</w:t>
      </w:r>
      <w:proofErr w:type="spellEnd"/>
      <w:r w:rsidRPr="006A208A">
        <w:rPr>
          <w:rFonts w:ascii="Arial" w:eastAsia="Times New Roman" w:hAnsi="Arial" w:cs="Arial"/>
          <w:lang w:eastAsia="ru-RU"/>
        </w:rPr>
        <w:t xml:space="preserve">» 35/10кВ. 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>Электрические сети 10-35кВ выполнены воздушными линиями.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A208A">
        <w:rPr>
          <w:rFonts w:ascii="Arial" w:eastAsia="Times New Roman" w:hAnsi="Arial" w:cs="Arial"/>
          <w:lang w:eastAsia="ru-RU"/>
        </w:rPr>
        <w:t xml:space="preserve">Территориальное расположение ПС приведено на «Карте планируемого размещения объектов инженерной инфраструктуры </w:t>
      </w:r>
      <w:r w:rsidRPr="006A208A">
        <w:rPr>
          <w:rFonts w:ascii="Arial" w:eastAsia="Times New Roman" w:hAnsi="Arial" w:cs="Arial"/>
          <w:lang w:val="en-US" w:eastAsia="ru-RU"/>
        </w:rPr>
        <w:t>c</w:t>
      </w:r>
      <w:r w:rsidRPr="006A208A">
        <w:rPr>
          <w:rFonts w:ascii="Arial" w:eastAsia="Times New Roman" w:hAnsi="Arial" w:cs="Arial"/>
          <w:lang w:eastAsia="ru-RU"/>
        </w:rPr>
        <w:t>. Аляты, д. Высотская, д. Мардай, д. Халты, д. Чухлинская. Инженерная подготовка территории. М 1:5 000» и «Карта планируемого размещения объектов инженерной инфраструктуры. Инженерная подготовка территории. М 1:25 000».</w:t>
      </w: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A208A" w:rsidRPr="006A208A" w:rsidRDefault="006A208A" w:rsidP="006A208A">
      <w:pPr>
        <w:spacing w:after="0" w:line="240" w:lineRule="auto"/>
        <w:jc w:val="both"/>
        <w:rPr>
          <w:rFonts w:ascii="Arial" w:eastAsia="Times New Roman" w:hAnsi="Arial" w:cs="Arial"/>
          <w:i/>
          <w:lang w:eastAsia="ru-RU"/>
        </w:rPr>
      </w:pPr>
      <w:r w:rsidRPr="006A208A">
        <w:rPr>
          <w:rFonts w:ascii="Arial" w:eastAsia="Times New Roman" w:hAnsi="Arial" w:cs="Arial"/>
          <w:i/>
          <w:lang w:eastAsia="ru-RU"/>
        </w:rPr>
        <w:t xml:space="preserve">Надежность электроснабжения </w:t>
      </w:r>
    </w:p>
    <w:p w:rsidR="006A208A" w:rsidRPr="00B469C5" w:rsidRDefault="006A208A" w:rsidP="006A208A">
      <w:pPr>
        <w:pStyle w:val="11"/>
        <w:ind w:firstLine="360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Схема построения </w:t>
      </w:r>
      <w:proofErr w:type="spellStart"/>
      <w:r w:rsidRPr="00B469C5">
        <w:rPr>
          <w:rFonts w:ascii="Arial" w:hAnsi="Arial" w:cs="Arial"/>
        </w:rPr>
        <w:t>электроснабжающих</w:t>
      </w:r>
      <w:proofErr w:type="spellEnd"/>
      <w:r w:rsidRPr="00B469C5">
        <w:rPr>
          <w:rFonts w:ascii="Arial" w:hAnsi="Arial" w:cs="Arial"/>
        </w:rPr>
        <w:t xml:space="preserve"> сетей 35кВ, питающих и распределительных сетей 6-10кВ соответствует в целом требованиям ПУЭ и РД.34.20.185-94 по надежности электроснабжения. </w:t>
      </w:r>
    </w:p>
    <w:p w:rsidR="006A208A" w:rsidRPr="00B469C5" w:rsidRDefault="006A208A" w:rsidP="006A208A">
      <w:pPr>
        <w:jc w:val="both"/>
        <w:rPr>
          <w:rFonts w:ascii="Arial" w:hAnsi="Arial" w:cs="Arial"/>
        </w:rPr>
      </w:pPr>
    </w:p>
    <w:p w:rsidR="006A208A" w:rsidRPr="00B469C5" w:rsidRDefault="006A208A" w:rsidP="006A208A">
      <w:pPr>
        <w:numPr>
          <w:ilvl w:val="0"/>
          <w:numId w:val="6"/>
        </w:numPr>
        <w:tabs>
          <w:tab w:val="left" w:pos="700"/>
        </w:tabs>
        <w:spacing w:after="0" w:line="240" w:lineRule="auto"/>
        <w:ind w:hanging="700"/>
        <w:jc w:val="both"/>
        <w:rPr>
          <w:rFonts w:ascii="Arial" w:hAnsi="Arial" w:cs="Arial"/>
          <w:b/>
          <w:bCs/>
        </w:rPr>
      </w:pPr>
      <w:r w:rsidRPr="00B469C5">
        <w:rPr>
          <w:rFonts w:ascii="Arial" w:hAnsi="Arial" w:cs="Arial"/>
          <w:b/>
          <w:bCs/>
        </w:rPr>
        <w:t>Газоснабжение</w:t>
      </w:r>
    </w:p>
    <w:p w:rsidR="006A208A" w:rsidRPr="00B469C5" w:rsidRDefault="006A208A" w:rsidP="006A208A">
      <w:pPr>
        <w:spacing w:line="242" w:lineRule="exact"/>
        <w:jc w:val="both"/>
        <w:rPr>
          <w:rFonts w:ascii="Arial" w:hAnsi="Arial" w:cs="Arial"/>
          <w:b/>
          <w:bCs/>
        </w:rPr>
      </w:pPr>
    </w:p>
    <w:p w:rsidR="006A208A" w:rsidRDefault="006A208A" w:rsidP="006A208A">
      <w:pPr>
        <w:numPr>
          <w:ilvl w:val="1"/>
          <w:numId w:val="6"/>
        </w:numPr>
        <w:tabs>
          <w:tab w:val="left" w:pos="1024"/>
        </w:tabs>
        <w:spacing w:after="0" w:line="314" w:lineRule="auto"/>
        <w:ind w:firstLine="712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>настоящее время в МО «Аляты» централизованное газоснабжение отсутствует. Однако 50% местного населения всё же пользуется газом. Бытовые газовые баллоны периодически подвозятся автотранспортом.</w:t>
      </w:r>
    </w:p>
    <w:p w:rsidR="00B94CC5" w:rsidRPr="00B469C5" w:rsidRDefault="00B94CC5" w:rsidP="00B94CC5">
      <w:pPr>
        <w:tabs>
          <w:tab w:val="left" w:pos="1024"/>
        </w:tabs>
        <w:spacing w:after="0" w:line="314" w:lineRule="auto"/>
        <w:ind w:left="712"/>
        <w:jc w:val="both"/>
        <w:rPr>
          <w:rFonts w:ascii="Arial" w:hAnsi="Arial" w:cs="Arial"/>
        </w:rPr>
      </w:pPr>
    </w:p>
    <w:p w:rsidR="006A208A" w:rsidRPr="00B469C5" w:rsidRDefault="006A208A" w:rsidP="006A208A">
      <w:pPr>
        <w:spacing w:line="291" w:lineRule="exact"/>
        <w:jc w:val="both"/>
        <w:rPr>
          <w:rFonts w:ascii="Arial" w:hAnsi="Arial" w:cs="Arial"/>
        </w:rPr>
      </w:pPr>
    </w:p>
    <w:p w:rsidR="006A208A" w:rsidRPr="00B469C5" w:rsidRDefault="006A208A" w:rsidP="006A208A">
      <w:pPr>
        <w:numPr>
          <w:ilvl w:val="0"/>
          <w:numId w:val="6"/>
        </w:numPr>
        <w:tabs>
          <w:tab w:val="left" w:pos="700"/>
        </w:tabs>
        <w:spacing w:after="0" w:line="240" w:lineRule="auto"/>
        <w:ind w:hanging="700"/>
        <w:jc w:val="both"/>
        <w:rPr>
          <w:rFonts w:ascii="Arial" w:hAnsi="Arial" w:cs="Arial"/>
          <w:b/>
          <w:bCs/>
        </w:rPr>
      </w:pPr>
      <w:r w:rsidRPr="00B469C5">
        <w:rPr>
          <w:rFonts w:ascii="Arial" w:hAnsi="Arial" w:cs="Arial"/>
          <w:b/>
          <w:bCs/>
        </w:rPr>
        <w:lastRenderedPageBreak/>
        <w:t>Сбор и утилизация твёрдых бытовых отходов</w:t>
      </w:r>
    </w:p>
    <w:p w:rsidR="006A208A" w:rsidRPr="00B469C5" w:rsidRDefault="006A208A" w:rsidP="006A208A">
      <w:pPr>
        <w:tabs>
          <w:tab w:val="left" w:pos="700"/>
        </w:tabs>
        <w:jc w:val="both"/>
        <w:rPr>
          <w:rFonts w:ascii="Arial" w:hAnsi="Arial" w:cs="Arial"/>
          <w:b/>
          <w:bCs/>
          <w:color w:val="FF0000"/>
        </w:rPr>
      </w:pPr>
    </w:p>
    <w:p w:rsidR="006A208A" w:rsidRPr="00B469C5" w:rsidRDefault="006A208A" w:rsidP="006A208A">
      <w:pPr>
        <w:pStyle w:val="a8"/>
        <w:ind w:firstLine="284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В МО </w:t>
      </w:r>
      <w:r w:rsidRPr="00B469C5">
        <w:rPr>
          <w:rFonts w:ascii="Arial" w:hAnsi="Arial" w:cs="Arial"/>
          <w:noProof/>
        </w:rPr>
        <w:t xml:space="preserve">«Аляты» </w:t>
      </w:r>
      <w:r w:rsidRPr="00B469C5">
        <w:rPr>
          <w:rFonts w:ascii="Arial" w:hAnsi="Arial" w:cs="Arial"/>
        </w:rPr>
        <w:t xml:space="preserve">имеются 3 несанкционированных свалки: </w:t>
      </w:r>
      <w:proofErr w:type="gramStart"/>
      <w:r w:rsidRPr="00B469C5">
        <w:rPr>
          <w:rFonts w:ascii="Arial" w:hAnsi="Arial" w:cs="Arial"/>
        </w:rPr>
        <w:t>в</w:t>
      </w:r>
      <w:proofErr w:type="gramEnd"/>
      <w:r w:rsidRPr="00B469C5">
        <w:rPr>
          <w:rFonts w:ascii="Arial" w:hAnsi="Arial" w:cs="Arial"/>
        </w:rPr>
        <w:t xml:space="preserve"> с. Аляты, д. Высотская, д. Халты. Также имеется два необорудованных скотомогильника близ с. Идеал и д. </w:t>
      </w:r>
      <w:proofErr w:type="gramStart"/>
      <w:r w:rsidRPr="00B469C5">
        <w:rPr>
          <w:rFonts w:ascii="Arial" w:hAnsi="Arial" w:cs="Arial"/>
        </w:rPr>
        <w:t>Заречное</w:t>
      </w:r>
      <w:proofErr w:type="gramEnd"/>
      <w:r w:rsidRPr="00B469C5">
        <w:rPr>
          <w:rFonts w:ascii="Arial" w:hAnsi="Arial" w:cs="Arial"/>
        </w:rPr>
        <w:t>.</w:t>
      </w:r>
    </w:p>
    <w:p w:rsidR="006A208A" w:rsidRPr="00B469C5" w:rsidRDefault="006A208A" w:rsidP="006A208A">
      <w:pPr>
        <w:pStyle w:val="a8"/>
        <w:ind w:firstLine="284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Существующие свалки не отвечают требованиям </w:t>
      </w:r>
      <w:proofErr w:type="spellStart"/>
      <w:r w:rsidRPr="00B469C5">
        <w:rPr>
          <w:rFonts w:ascii="Arial" w:hAnsi="Arial" w:cs="Arial"/>
        </w:rPr>
        <w:t>СанПиН</w:t>
      </w:r>
      <w:proofErr w:type="spellEnd"/>
      <w:r w:rsidRPr="00B469C5">
        <w:rPr>
          <w:rFonts w:ascii="Arial" w:hAnsi="Arial" w:cs="Arial"/>
        </w:rPr>
        <w:t xml:space="preserve"> 2.1.7.1038 и </w:t>
      </w:r>
      <w:proofErr w:type="spellStart"/>
      <w:r w:rsidRPr="00B469C5">
        <w:rPr>
          <w:rFonts w:ascii="Arial" w:hAnsi="Arial" w:cs="Arial"/>
        </w:rPr>
        <w:t>СанПиН</w:t>
      </w:r>
      <w:proofErr w:type="spellEnd"/>
      <w:r w:rsidRPr="00B469C5">
        <w:rPr>
          <w:rFonts w:ascii="Arial" w:hAnsi="Arial" w:cs="Arial"/>
        </w:rPr>
        <w:t xml:space="preserve"> 2.1.7.1322-03.</w:t>
      </w:r>
    </w:p>
    <w:p w:rsidR="006A208A" w:rsidRPr="00B469C5" w:rsidRDefault="006A208A" w:rsidP="006A208A">
      <w:pPr>
        <w:pStyle w:val="a8"/>
        <w:ind w:firstLine="284"/>
        <w:jc w:val="both"/>
        <w:rPr>
          <w:rFonts w:ascii="Arial" w:hAnsi="Arial" w:cs="Arial"/>
          <w:highlight w:val="yellow"/>
        </w:rPr>
      </w:pPr>
    </w:p>
    <w:p w:rsidR="006A208A" w:rsidRPr="00B469C5" w:rsidRDefault="006A208A" w:rsidP="006A208A">
      <w:pPr>
        <w:spacing w:line="77" w:lineRule="exact"/>
        <w:jc w:val="both"/>
        <w:rPr>
          <w:rFonts w:ascii="Arial" w:hAnsi="Arial" w:cs="Arial"/>
          <w:color w:val="FF0000"/>
        </w:rPr>
      </w:pPr>
    </w:p>
    <w:p w:rsidR="006A208A" w:rsidRPr="00B469C5" w:rsidRDefault="006A208A" w:rsidP="006A208A">
      <w:pPr>
        <w:numPr>
          <w:ilvl w:val="1"/>
          <w:numId w:val="6"/>
        </w:numPr>
        <w:tabs>
          <w:tab w:val="left" w:pos="1008"/>
        </w:tabs>
        <w:spacing w:after="0" w:line="295" w:lineRule="auto"/>
        <w:ind w:firstLine="720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>настоящее время в МО «Аляты» существуют следующие проблемы по организации сбора и утилизации ТБО:</w:t>
      </w:r>
    </w:p>
    <w:p w:rsidR="006A208A" w:rsidRPr="00B469C5" w:rsidRDefault="006A208A" w:rsidP="006A208A">
      <w:pPr>
        <w:numPr>
          <w:ilvl w:val="2"/>
          <w:numId w:val="6"/>
        </w:numPr>
        <w:tabs>
          <w:tab w:val="left" w:pos="1696"/>
        </w:tabs>
        <w:spacing w:after="0" w:line="295" w:lineRule="auto"/>
        <w:ind w:hanging="8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Отсутствуют полигоны ТБО, </w:t>
      </w:r>
      <w:proofErr w:type="gramStart"/>
      <w:r w:rsidRPr="00B469C5">
        <w:rPr>
          <w:rFonts w:ascii="Arial" w:hAnsi="Arial" w:cs="Arial"/>
        </w:rPr>
        <w:t>отвечающий</w:t>
      </w:r>
      <w:proofErr w:type="gramEnd"/>
      <w:r w:rsidRPr="00B469C5">
        <w:rPr>
          <w:rFonts w:ascii="Arial" w:hAnsi="Arial" w:cs="Arial"/>
        </w:rPr>
        <w:t xml:space="preserve"> требованиям законодательства;</w:t>
      </w:r>
    </w:p>
    <w:p w:rsidR="006A208A" w:rsidRPr="00B469C5" w:rsidRDefault="006A208A" w:rsidP="006A208A">
      <w:pPr>
        <w:numPr>
          <w:ilvl w:val="2"/>
          <w:numId w:val="6"/>
        </w:numPr>
        <w:tabs>
          <w:tab w:val="left" w:pos="1472"/>
        </w:tabs>
        <w:spacing w:after="0" w:line="292" w:lineRule="auto"/>
        <w:ind w:hanging="8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>Отсутствует организация, уполномоченная на сбор и вывоз ТБО от объектов социально-культурного назначения и домов частного жилого сектора.</w:t>
      </w:r>
    </w:p>
    <w:p w:rsidR="006A208A" w:rsidRPr="00B469C5" w:rsidRDefault="006A208A" w:rsidP="006A208A">
      <w:pPr>
        <w:spacing w:line="1" w:lineRule="exact"/>
        <w:jc w:val="both"/>
        <w:rPr>
          <w:rFonts w:ascii="Arial" w:hAnsi="Arial" w:cs="Arial"/>
        </w:rPr>
      </w:pPr>
    </w:p>
    <w:p w:rsidR="006A208A" w:rsidRPr="006A208A" w:rsidRDefault="006A208A" w:rsidP="006A208A">
      <w:pPr>
        <w:numPr>
          <w:ilvl w:val="2"/>
          <w:numId w:val="6"/>
        </w:numPr>
        <w:tabs>
          <w:tab w:val="left" w:pos="1364"/>
        </w:tabs>
        <w:spacing w:after="0" w:line="311" w:lineRule="auto"/>
        <w:ind w:hanging="8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>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6A208A" w:rsidRPr="00B469C5" w:rsidRDefault="006A208A" w:rsidP="006A208A">
      <w:pPr>
        <w:tabs>
          <w:tab w:val="left" w:pos="2964"/>
        </w:tabs>
        <w:jc w:val="both"/>
        <w:rPr>
          <w:rFonts w:ascii="Arial" w:hAnsi="Arial" w:cs="Arial"/>
          <w:b/>
          <w:bCs/>
        </w:rPr>
      </w:pPr>
    </w:p>
    <w:p w:rsidR="006A208A" w:rsidRPr="00B469C5" w:rsidRDefault="006A208A" w:rsidP="006A208A">
      <w:pPr>
        <w:tabs>
          <w:tab w:val="left" w:pos="2964"/>
        </w:tabs>
        <w:jc w:val="both"/>
        <w:rPr>
          <w:rFonts w:ascii="Arial" w:hAnsi="Arial" w:cs="Arial"/>
          <w:b/>
          <w:bCs/>
        </w:rPr>
      </w:pPr>
      <w:r w:rsidRPr="00B469C5">
        <w:rPr>
          <w:rFonts w:ascii="Arial" w:hAnsi="Arial" w:cs="Arial"/>
          <w:b/>
          <w:bCs/>
        </w:rPr>
        <w:t>3. ПЛАН РАЗВИТИЯ ПОСЕЛЕНИЯ</w:t>
      </w:r>
    </w:p>
    <w:p w:rsidR="006A208A" w:rsidRPr="00B469C5" w:rsidRDefault="006A208A" w:rsidP="006A208A">
      <w:pPr>
        <w:spacing w:line="238" w:lineRule="exact"/>
        <w:jc w:val="both"/>
        <w:rPr>
          <w:rFonts w:ascii="Arial" w:hAnsi="Arial" w:cs="Arial"/>
          <w:b/>
          <w:bCs/>
        </w:rPr>
      </w:pPr>
    </w:p>
    <w:p w:rsidR="006A208A" w:rsidRPr="00B469C5" w:rsidRDefault="006A208A" w:rsidP="006A208A">
      <w:pPr>
        <w:numPr>
          <w:ilvl w:val="0"/>
          <w:numId w:val="7"/>
        </w:numPr>
        <w:tabs>
          <w:tab w:val="left" w:pos="704"/>
        </w:tabs>
        <w:spacing w:after="0" w:line="240" w:lineRule="auto"/>
        <w:ind w:hanging="704"/>
        <w:jc w:val="both"/>
        <w:rPr>
          <w:rFonts w:ascii="Arial" w:hAnsi="Arial" w:cs="Arial"/>
          <w:b/>
          <w:bCs/>
        </w:rPr>
      </w:pPr>
      <w:r w:rsidRPr="00B469C5">
        <w:rPr>
          <w:rFonts w:ascii="Arial" w:hAnsi="Arial" w:cs="Arial"/>
          <w:b/>
          <w:bCs/>
        </w:rPr>
        <w:t>Общая характеристика поселения</w:t>
      </w:r>
    </w:p>
    <w:p w:rsidR="006A208A" w:rsidRPr="00B469C5" w:rsidRDefault="006A208A" w:rsidP="006A208A">
      <w:pPr>
        <w:spacing w:line="200" w:lineRule="exact"/>
        <w:jc w:val="both"/>
        <w:rPr>
          <w:rFonts w:ascii="Arial" w:hAnsi="Arial" w:cs="Arial"/>
        </w:rPr>
      </w:pPr>
    </w:p>
    <w:p w:rsidR="006A208A" w:rsidRPr="00B469C5" w:rsidRDefault="006A208A" w:rsidP="006A208A">
      <w:pPr>
        <w:spacing w:line="247" w:lineRule="exact"/>
        <w:jc w:val="both"/>
        <w:rPr>
          <w:rFonts w:ascii="Arial" w:hAnsi="Arial" w:cs="Arial"/>
        </w:rPr>
      </w:pPr>
    </w:p>
    <w:p w:rsidR="006A208A" w:rsidRPr="00B469C5" w:rsidRDefault="006A208A" w:rsidP="006A208A">
      <w:pPr>
        <w:ind w:firstLine="900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Муниципальное образование  «Аляты»  образовано 01.01.2006 года в рамках границ </w:t>
      </w:r>
      <w:proofErr w:type="spellStart"/>
      <w:r w:rsidRPr="00B469C5">
        <w:rPr>
          <w:rFonts w:ascii="Arial" w:hAnsi="Arial" w:cs="Arial"/>
        </w:rPr>
        <w:t>Алятской</w:t>
      </w:r>
      <w:proofErr w:type="spellEnd"/>
      <w:r w:rsidRPr="00B469C5">
        <w:rPr>
          <w:rFonts w:ascii="Arial" w:hAnsi="Arial" w:cs="Arial"/>
        </w:rPr>
        <w:t xml:space="preserve"> сельской администрации.</w:t>
      </w:r>
    </w:p>
    <w:p w:rsidR="006A208A" w:rsidRPr="00B469C5" w:rsidRDefault="006A208A" w:rsidP="006A208A">
      <w:pPr>
        <w:ind w:firstLine="900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>Границы муниципального образования определяются  по следующим ориентирам:</w:t>
      </w:r>
    </w:p>
    <w:p w:rsidR="006A208A" w:rsidRPr="00B469C5" w:rsidRDefault="006A208A" w:rsidP="006A208A">
      <w:pPr>
        <w:ind w:firstLine="900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Северная и западная границы граничат с  </w:t>
      </w:r>
      <w:proofErr w:type="spellStart"/>
      <w:r w:rsidRPr="00B469C5">
        <w:rPr>
          <w:rFonts w:ascii="Arial" w:hAnsi="Arial" w:cs="Arial"/>
        </w:rPr>
        <w:t>Заларинским</w:t>
      </w:r>
      <w:proofErr w:type="spellEnd"/>
      <w:r w:rsidRPr="00B469C5">
        <w:rPr>
          <w:rFonts w:ascii="Arial" w:hAnsi="Arial" w:cs="Arial"/>
        </w:rPr>
        <w:t xml:space="preserve"> районом,  на </w:t>
      </w:r>
      <w:proofErr w:type="spellStart"/>
      <w:proofErr w:type="gramStart"/>
      <w:r w:rsidRPr="00B469C5">
        <w:rPr>
          <w:rFonts w:ascii="Arial" w:hAnsi="Arial" w:cs="Arial"/>
        </w:rPr>
        <w:t>юго</w:t>
      </w:r>
      <w:proofErr w:type="spellEnd"/>
      <w:r w:rsidRPr="00B469C5">
        <w:rPr>
          <w:rFonts w:ascii="Arial" w:hAnsi="Arial" w:cs="Arial"/>
        </w:rPr>
        <w:t xml:space="preserve"> – западе</w:t>
      </w:r>
      <w:proofErr w:type="gramEnd"/>
      <w:r w:rsidRPr="00B469C5">
        <w:rPr>
          <w:rFonts w:ascii="Arial" w:hAnsi="Arial" w:cs="Arial"/>
        </w:rPr>
        <w:t xml:space="preserve"> с Черемховским районом, с  восточной стороны граничит с МО «</w:t>
      </w:r>
      <w:proofErr w:type="spellStart"/>
      <w:r w:rsidRPr="00B469C5">
        <w:rPr>
          <w:rFonts w:ascii="Arial" w:hAnsi="Arial" w:cs="Arial"/>
        </w:rPr>
        <w:t>Иваническ</w:t>
      </w:r>
      <w:proofErr w:type="spellEnd"/>
      <w:r w:rsidRPr="00B469C5">
        <w:rPr>
          <w:rFonts w:ascii="Arial" w:hAnsi="Arial" w:cs="Arial"/>
        </w:rPr>
        <w:t xml:space="preserve">» Территория муниципального образования «Аляты» составляет 13364,7 кв.м. Численность постоянно проживающего населения по состоянию на 01 января 2016 года составляет 585 человек. </w:t>
      </w:r>
    </w:p>
    <w:p w:rsidR="006A208A" w:rsidRPr="00B469C5" w:rsidRDefault="006A208A" w:rsidP="006A208A">
      <w:pPr>
        <w:ind w:firstLine="900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Административный центр с. Аляты  расположен в 50 км от районного центра п. Кутулик, 260 км от окружного центра п. </w:t>
      </w:r>
      <w:proofErr w:type="spellStart"/>
      <w:r w:rsidRPr="00B469C5">
        <w:rPr>
          <w:rFonts w:ascii="Arial" w:hAnsi="Arial" w:cs="Arial"/>
        </w:rPr>
        <w:t>Усть-Орда</w:t>
      </w:r>
      <w:proofErr w:type="spellEnd"/>
      <w:r w:rsidRPr="00B469C5">
        <w:rPr>
          <w:rFonts w:ascii="Arial" w:hAnsi="Arial" w:cs="Arial"/>
        </w:rPr>
        <w:t xml:space="preserve">, в 210 км от областного центра г. Иркутск. В состав  территории муниципального образования входит пять населенных пунктов: с. Аляты, д. Высотская, д. Мардай, д. </w:t>
      </w:r>
      <w:proofErr w:type="spellStart"/>
      <w:r w:rsidRPr="00B469C5">
        <w:rPr>
          <w:rFonts w:ascii="Arial" w:hAnsi="Arial" w:cs="Arial"/>
        </w:rPr>
        <w:t>Халты</w:t>
      </w:r>
      <w:proofErr w:type="gramStart"/>
      <w:r w:rsidRPr="00B469C5">
        <w:rPr>
          <w:rFonts w:ascii="Arial" w:hAnsi="Arial" w:cs="Arial"/>
        </w:rPr>
        <w:t>,д</w:t>
      </w:r>
      <w:proofErr w:type="spellEnd"/>
      <w:proofErr w:type="gramEnd"/>
      <w:r w:rsidRPr="00B469C5">
        <w:rPr>
          <w:rFonts w:ascii="Arial" w:hAnsi="Arial" w:cs="Arial"/>
        </w:rPr>
        <w:t>. Чухлинская.</w:t>
      </w:r>
    </w:p>
    <w:p w:rsidR="006A208A" w:rsidRPr="00B469C5" w:rsidRDefault="006A208A" w:rsidP="006A208A">
      <w:pPr>
        <w:pStyle w:val="a8"/>
        <w:ind w:firstLine="284"/>
        <w:jc w:val="both"/>
        <w:rPr>
          <w:rFonts w:ascii="Arial" w:hAnsi="Arial" w:cs="Arial"/>
        </w:rPr>
      </w:pPr>
    </w:p>
    <w:p w:rsidR="006A208A" w:rsidRPr="00B469C5" w:rsidRDefault="006A208A" w:rsidP="006A208A">
      <w:pPr>
        <w:tabs>
          <w:tab w:val="left" w:pos="704"/>
        </w:tabs>
        <w:jc w:val="both"/>
        <w:rPr>
          <w:rFonts w:ascii="Arial" w:hAnsi="Arial" w:cs="Arial"/>
          <w:b/>
          <w:bCs/>
        </w:rPr>
      </w:pPr>
      <w:r w:rsidRPr="00B469C5">
        <w:rPr>
          <w:rFonts w:ascii="Arial" w:hAnsi="Arial" w:cs="Arial"/>
          <w:b/>
        </w:rPr>
        <w:t>3.2.</w:t>
      </w:r>
      <w:r w:rsidRPr="00B469C5">
        <w:rPr>
          <w:rFonts w:ascii="Arial" w:hAnsi="Arial" w:cs="Arial"/>
          <w:b/>
          <w:bCs/>
        </w:rPr>
        <w:t>Территория и климат</w:t>
      </w:r>
    </w:p>
    <w:p w:rsidR="006A208A" w:rsidRPr="00B469C5" w:rsidRDefault="006A208A" w:rsidP="006A208A">
      <w:pPr>
        <w:spacing w:line="267" w:lineRule="exact"/>
        <w:jc w:val="both"/>
        <w:rPr>
          <w:rFonts w:ascii="Arial" w:hAnsi="Arial" w:cs="Arial"/>
        </w:rPr>
      </w:pPr>
    </w:p>
    <w:p w:rsidR="006850E9" w:rsidRPr="006850E9" w:rsidRDefault="006A208A" w:rsidP="006850E9">
      <w:r w:rsidRPr="00B469C5">
        <w:rPr>
          <w:rFonts w:ascii="Arial" w:hAnsi="Arial" w:cs="Arial"/>
        </w:rPr>
        <w:t xml:space="preserve">Сельское поселение «Аляты» входит в состав муниципального образования «Аларский район», центром которого является п. Кутулик. В состав Аларского района помимо сельского поселения «Аляты» входят 16 сельских поселений, а </w:t>
      </w:r>
      <w:proofErr w:type="spellStart"/>
      <w:r w:rsidRPr="00B469C5">
        <w:rPr>
          <w:rFonts w:ascii="Arial" w:hAnsi="Arial" w:cs="Arial"/>
        </w:rPr>
        <w:t>также</w:t>
      </w:r>
      <w:r w:rsidR="006850E9" w:rsidRPr="00B469C5">
        <w:rPr>
          <w:rFonts w:ascii="Arial" w:hAnsi="Arial" w:cs="Arial"/>
        </w:rPr>
        <w:t>межселенные</w:t>
      </w:r>
      <w:proofErr w:type="spellEnd"/>
      <w:r w:rsidR="006850E9" w:rsidRPr="00B469C5">
        <w:rPr>
          <w:rFonts w:ascii="Arial" w:hAnsi="Arial" w:cs="Arial"/>
        </w:rPr>
        <w:t xml:space="preserve"> территории. Проектными решениями генплана не предлагается изменение границ поселения.</w:t>
      </w:r>
    </w:p>
    <w:p w:rsidR="006850E9" w:rsidRPr="00B469C5" w:rsidRDefault="006850E9" w:rsidP="006850E9">
      <w:pPr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lastRenderedPageBreak/>
        <w:t>Центр поселения с. Аляты.</w:t>
      </w:r>
    </w:p>
    <w:p w:rsidR="006850E9" w:rsidRPr="00B469C5" w:rsidRDefault="006850E9" w:rsidP="006850E9">
      <w:pPr>
        <w:spacing w:line="78" w:lineRule="exact"/>
        <w:jc w:val="both"/>
        <w:rPr>
          <w:rFonts w:ascii="Arial" w:hAnsi="Arial" w:cs="Arial"/>
        </w:rPr>
      </w:pPr>
    </w:p>
    <w:p w:rsidR="006850E9" w:rsidRPr="00B469C5" w:rsidRDefault="006850E9" w:rsidP="006850E9">
      <w:pPr>
        <w:spacing w:line="296" w:lineRule="auto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Общая площадь муниципального образования «Аляты» – 9563 га. Аларский район расположен на </w:t>
      </w:r>
      <w:hyperlink r:id="rId8">
        <w:proofErr w:type="spellStart"/>
        <w:r w:rsidRPr="00B469C5">
          <w:rPr>
            <w:rFonts w:ascii="Arial" w:hAnsi="Arial" w:cs="Arial"/>
          </w:rPr>
          <w:t>Иркутско-Черемховской</w:t>
        </w:r>
      </w:hyperlink>
      <w:hyperlink r:id="rId9">
        <w:r w:rsidRPr="00B469C5">
          <w:rPr>
            <w:rFonts w:ascii="Arial" w:hAnsi="Arial" w:cs="Arial"/>
          </w:rPr>
          <w:t>равнине</w:t>
        </w:r>
        <w:proofErr w:type="spellEnd"/>
        <w:r w:rsidRPr="00B469C5">
          <w:rPr>
            <w:rFonts w:ascii="Arial" w:hAnsi="Arial" w:cs="Arial"/>
          </w:rPr>
          <w:t xml:space="preserve"> </w:t>
        </w:r>
      </w:hyperlink>
      <w:proofErr w:type="spellStart"/>
      <w:r w:rsidRPr="00B469C5">
        <w:rPr>
          <w:rFonts w:ascii="Arial" w:hAnsi="Arial" w:cs="Arial"/>
        </w:rPr>
        <w:t>Предсаянского</w:t>
      </w:r>
      <w:proofErr w:type="spellEnd"/>
      <w:r w:rsidRPr="00B469C5">
        <w:rPr>
          <w:rFonts w:ascii="Arial" w:hAnsi="Arial" w:cs="Arial"/>
        </w:rPr>
        <w:t xml:space="preserve"> краевого прогиба. Здесь преобладают холмисто-увалистые формы </w:t>
      </w:r>
      <w:hyperlink r:id="rId10">
        <w:r w:rsidRPr="00B469C5">
          <w:rPr>
            <w:rFonts w:ascii="Arial" w:hAnsi="Arial" w:cs="Arial"/>
          </w:rPr>
          <w:t xml:space="preserve">рельефа. </w:t>
        </w:r>
      </w:hyperlink>
      <w:r w:rsidRPr="00B469C5">
        <w:rPr>
          <w:rFonts w:ascii="Arial" w:hAnsi="Arial" w:cs="Arial"/>
        </w:rPr>
        <w:t xml:space="preserve">Территория района относится к </w:t>
      </w:r>
      <w:hyperlink r:id="rId11">
        <w:r w:rsidRPr="00B469C5">
          <w:rPr>
            <w:rFonts w:ascii="Arial" w:hAnsi="Arial" w:cs="Arial"/>
          </w:rPr>
          <w:t>лесостепной зоне</w:t>
        </w:r>
      </w:hyperlink>
      <w:r w:rsidRPr="00B469C5">
        <w:rPr>
          <w:rFonts w:ascii="Arial" w:hAnsi="Arial" w:cs="Arial"/>
        </w:rPr>
        <w:t>.</w:t>
      </w:r>
    </w:p>
    <w:p w:rsidR="006850E9" w:rsidRPr="00B469C5" w:rsidRDefault="006850E9" w:rsidP="006850E9">
      <w:pPr>
        <w:spacing w:line="296" w:lineRule="auto"/>
        <w:jc w:val="both"/>
        <w:rPr>
          <w:rFonts w:ascii="Arial" w:hAnsi="Arial" w:cs="Arial"/>
          <w:color w:val="FF0000"/>
        </w:rPr>
      </w:pPr>
    </w:p>
    <w:p w:rsidR="006850E9" w:rsidRPr="00B469C5" w:rsidRDefault="006850E9" w:rsidP="006850E9">
      <w:pPr>
        <w:pStyle w:val="2"/>
        <w:ind w:firstLine="284"/>
        <w:jc w:val="both"/>
        <w:rPr>
          <w:rFonts w:ascii="Arial" w:hAnsi="Arial" w:cs="Arial"/>
          <w:sz w:val="22"/>
          <w:szCs w:val="22"/>
        </w:rPr>
      </w:pPr>
      <w:r w:rsidRPr="00B469C5">
        <w:rPr>
          <w:rFonts w:ascii="Arial" w:hAnsi="Arial" w:cs="Arial"/>
          <w:sz w:val="22"/>
          <w:szCs w:val="22"/>
        </w:rPr>
        <w:t xml:space="preserve"> Климатические условия</w:t>
      </w:r>
    </w:p>
    <w:p w:rsidR="006850E9" w:rsidRPr="00B469C5" w:rsidRDefault="006850E9" w:rsidP="006850E9">
      <w:pPr>
        <w:pStyle w:val="a8"/>
        <w:ind w:firstLine="284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>Климат рассматриваемой территории резко континентальный, характерна большая амплитуда колебания температур, малое количество осадков, высокий коэффициент солнечной радиации. Характер распределения осадков определяется циклонической деятельностью и орографическими особенностями региона.</w:t>
      </w:r>
    </w:p>
    <w:p w:rsidR="006850E9" w:rsidRPr="00B469C5" w:rsidRDefault="006850E9" w:rsidP="006850E9">
      <w:pPr>
        <w:pStyle w:val="a8"/>
        <w:ind w:firstLine="284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Своеобразие климата определяется расположением данной территории в центре материка, значительной приподнятостью над уровнем моря 490 – </w:t>
      </w:r>
      <w:smartTag w:uri="urn:schemas-microsoft-com:office:smarttags" w:element="metricconverter">
        <w:smartTagPr>
          <w:attr w:name="ProductID" w:val="570 м"/>
        </w:smartTagPr>
        <w:r w:rsidRPr="00B469C5">
          <w:rPr>
            <w:rFonts w:ascii="Arial" w:hAnsi="Arial" w:cs="Arial"/>
          </w:rPr>
          <w:t>570 м</w:t>
        </w:r>
      </w:smartTag>
      <w:r w:rsidRPr="00B469C5">
        <w:rPr>
          <w:rFonts w:ascii="Arial" w:hAnsi="Arial" w:cs="Arial"/>
        </w:rPr>
        <w:t xml:space="preserve"> и сложностью орографии.</w:t>
      </w:r>
    </w:p>
    <w:p w:rsidR="006850E9" w:rsidRPr="00B469C5" w:rsidRDefault="006850E9" w:rsidP="006850E9">
      <w:pPr>
        <w:pStyle w:val="a8"/>
        <w:ind w:firstLine="284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В пределах </w:t>
      </w:r>
      <w:proofErr w:type="spellStart"/>
      <w:r w:rsidRPr="00B469C5">
        <w:rPr>
          <w:rFonts w:ascii="Arial" w:hAnsi="Arial" w:cs="Arial"/>
        </w:rPr>
        <w:t>Иркутско-Черемховской</w:t>
      </w:r>
      <w:proofErr w:type="spellEnd"/>
      <w:r w:rsidRPr="00B469C5">
        <w:rPr>
          <w:rFonts w:ascii="Arial" w:hAnsi="Arial" w:cs="Arial"/>
        </w:rPr>
        <w:t xml:space="preserve"> равнины годовое количество осадков невелико (от 300 до </w:t>
      </w:r>
      <w:smartTag w:uri="urn:schemas-microsoft-com:office:smarttags" w:element="metricconverter">
        <w:smartTagPr>
          <w:attr w:name="ProductID" w:val="400 мм"/>
        </w:smartTagPr>
        <w:r w:rsidRPr="00B469C5">
          <w:rPr>
            <w:rFonts w:ascii="Arial" w:hAnsi="Arial" w:cs="Arial"/>
          </w:rPr>
          <w:t>400 мм</w:t>
        </w:r>
      </w:smartTag>
      <w:r w:rsidRPr="00B469C5">
        <w:rPr>
          <w:rFonts w:ascii="Arial" w:hAnsi="Arial" w:cs="Arial"/>
        </w:rPr>
        <w:t xml:space="preserve">). Из них осадки зимнего периода составляют 100 – </w:t>
      </w:r>
      <w:smartTag w:uri="urn:schemas-microsoft-com:office:smarttags" w:element="metricconverter">
        <w:smartTagPr>
          <w:attr w:name="ProductID" w:val="150 мм"/>
        </w:smartTagPr>
        <w:r w:rsidRPr="00B469C5">
          <w:rPr>
            <w:rFonts w:ascii="Arial" w:hAnsi="Arial" w:cs="Arial"/>
          </w:rPr>
          <w:t>150 мм</w:t>
        </w:r>
      </w:smartTag>
      <w:r w:rsidRPr="00B469C5">
        <w:rPr>
          <w:rFonts w:ascii="Arial" w:hAnsi="Arial" w:cs="Arial"/>
        </w:rPr>
        <w:t>. Данная территория относится к району с недостаточным увлажнением.</w:t>
      </w:r>
    </w:p>
    <w:p w:rsidR="006850E9" w:rsidRPr="00B469C5" w:rsidRDefault="006850E9" w:rsidP="006850E9">
      <w:pPr>
        <w:pStyle w:val="a8"/>
        <w:ind w:firstLine="284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>Зима - умеренно-суровая, малоснежная, а лето умеренно теплое. Период с отрицательными температурами продолжается семь месяцев с октября по апрель. Средняя температура января ниже -30 ºС.</w:t>
      </w:r>
    </w:p>
    <w:p w:rsidR="006A208A" w:rsidRDefault="006850E9" w:rsidP="006850E9">
      <w:pPr>
        <w:rPr>
          <w:rFonts w:ascii="Arial" w:hAnsi="Arial" w:cs="Arial"/>
        </w:rPr>
      </w:pPr>
      <w:r w:rsidRPr="00B469C5">
        <w:rPr>
          <w:rFonts w:ascii="Arial" w:hAnsi="Arial" w:cs="Arial"/>
        </w:rPr>
        <w:t xml:space="preserve">Высота снежного покрова варьируется от 50 до </w:t>
      </w:r>
      <w:smartTag w:uri="urn:schemas-microsoft-com:office:smarttags" w:element="metricconverter">
        <w:smartTagPr>
          <w:attr w:name="ProductID" w:val="100 см"/>
        </w:smartTagPr>
        <w:r w:rsidRPr="00B469C5">
          <w:rPr>
            <w:rFonts w:ascii="Arial" w:hAnsi="Arial" w:cs="Arial"/>
          </w:rPr>
          <w:t>100 см</w:t>
        </w:r>
      </w:smartTag>
      <w:r w:rsidRPr="00B469C5">
        <w:rPr>
          <w:rFonts w:ascii="Arial" w:hAnsi="Arial" w:cs="Arial"/>
        </w:rPr>
        <w:t>. Дата образования устойчивого снежного покрова с 31 октября по 10 ноября, а полное разрушение снежного покрова происходит к 10 апреля</w:t>
      </w:r>
      <w:r>
        <w:rPr>
          <w:rFonts w:ascii="Arial" w:hAnsi="Arial" w:cs="Arial"/>
        </w:rPr>
        <w:t>.</w:t>
      </w:r>
    </w:p>
    <w:p w:rsidR="006850E9" w:rsidRPr="006850E9" w:rsidRDefault="006850E9" w:rsidP="006850E9">
      <w:pPr>
        <w:keepNext/>
        <w:spacing w:after="0" w:line="360" w:lineRule="auto"/>
        <w:jc w:val="both"/>
        <w:outlineLvl w:val="1"/>
        <w:rPr>
          <w:rFonts w:ascii="Arial" w:eastAsia="Times New Roman" w:hAnsi="Arial" w:cs="Arial"/>
          <w:b/>
          <w:lang w:eastAsia="ru-RU"/>
        </w:rPr>
      </w:pPr>
      <w:bookmarkStart w:id="2" w:name="_Toc368388448"/>
      <w:r w:rsidRPr="006850E9">
        <w:rPr>
          <w:rFonts w:ascii="Arial" w:eastAsia="Times New Roman" w:hAnsi="Arial" w:cs="Arial"/>
          <w:b/>
          <w:lang w:eastAsia="ru-RU"/>
        </w:rPr>
        <w:t>3.3. Населени</w:t>
      </w:r>
      <w:bookmarkEnd w:id="2"/>
      <w:r w:rsidRPr="006850E9">
        <w:rPr>
          <w:rFonts w:ascii="Arial" w:eastAsia="Times New Roman" w:hAnsi="Arial" w:cs="Arial"/>
          <w:b/>
          <w:lang w:eastAsia="ru-RU"/>
        </w:rPr>
        <w:t>е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noProof/>
          <w:lang w:eastAsia="ru-RU"/>
        </w:rPr>
      </w:pPr>
      <w:bookmarkStart w:id="3" w:name="_Ref335034507"/>
      <w:r w:rsidRPr="006850E9">
        <w:rPr>
          <w:rFonts w:ascii="Arial" w:eastAsia="Times New Roman" w:hAnsi="Arial" w:cs="Arial"/>
          <w:noProof/>
          <w:lang w:eastAsia="ru-RU"/>
        </w:rPr>
        <w:t xml:space="preserve">В муниципальном образовании «Аляты» на 01.01.2016 г. численность населения составила 1162 человек. За последние 5 лет население МО «Аляты» увелчилось на 17 человек. По численности население занимает 7 место из 17 поселений Аларского района. 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Таким образом, численность населения муниципального образования за анализируемый период снизилась на 23%.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Схемой территориального планирования Аларского муниципального района прогнозная численность населения представлена по муниципальным образованиям без разбивки по населенным пунктам. В связи с этим распределение численности населения по населенным пунктам на расчетный срок выполнено относительно существующей численности населения за </w:t>
      </w:r>
      <w:smartTag w:uri="urn:schemas-microsoft-com:office:smarttags" w:element="metricconverter">
        <w:smartTagPr>
          <w:attr w:name="ProductID" w:val="2012 г"/>
        </w:smartTagPr>
        <w:r w:rsidRPr="006850E9">
          <w:rPr>
            <w:rFonts w:ascii="Arial" w:eastAsia="Times New Roman" w:hAnsi="Arial" w:cs="Arial"/>
            <w:lang w:eastAsia="ru-RU"/>
          </w:rPr>
          <w:t>2012 г</w:t>
        </w:r>
      </w:smartTag>
      <w:r w:rsidRPr="006850E9">
        <w:rPr>
          <w:rFonts w:ascii="Arial" w:eastAsia="Times New Roman" w:hAnsi="Arial" w:cs="Arial"/>
          <w:lang w:eastAsia="ru-RU"/>
        </w:rPr>
        <w:t>.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Таблица </w:t>
      </w:r>
      <w:bookmarkEnd w:id="3"/>
      <w:r w:rsidRPr="006850E9">
        <w:rPr>
          <w:rFonts w:ascii="Arial" w:eastAsia="Times New Roman" w:hAnsi="Arial" w:cs="Arial"/>
          <w:lang w:eastAsia="ru-RU"/>
        </w:rPr>
        <w:t>2. Численность населения сельского поселения «Аляты», человек на начало года.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"/>
        <w:gridCol w:w="2865"/>
        <w:gridCol w:w="1967"/>
        <w:gridCol w:w="2018"/>
        <w:gridCol w:w="1738"/>
      </w:tblGrid>
      <w:tr w:rsidR="006850E9" w:rsidRPr="00827976" w:rsidTr="006850E9">
        <w:trPr>
          <w:trHeight w:val="60"/>
        </w:trPr>
        <w:tc>
          <w:tcPr>
            <w:tcW w:w="463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1512" w:type="pct"/>
            <w:shd w:val="clear" w:color="auto" w:fill="auto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1039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2012г</w:t>
            </w:r>
          </w:p>
        </w:tc>
        <w:tc>
          <w:tcPr>
            <w:tcW w:w="1066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2022г</w:t>
            </w:r>
          </w:p>
        </w:tc>
        <w:tc>
          <w:tcPr>
            <w:tcW w:w="918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2032г</w:t>
            </w:r>
          </w:p>
        </w:tc>
      </w:tr>
      <w:tr w:rsidR="006850E9" w:rsidRPr="00827976" w:rsidTr="006850E9">
        <w:trPr>
          <w:trHeight w:val="60"/>
        </w:trPr>
        <w:tc>
          <w:tcPr>
            <w:tcW w:w="463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12" w:type="pct"/>
            <w:shd w:val="clear" w:color="auto" w:fill="auto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с. Аляты</w:t>
            </w:r>
          </w:p>
        </w:tc>
        <w:tc>
          <w:tcPr>
            <w:tcW w:w="1039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900</w:t>
            </w:r>
          </w:p>
        </w:tc>
        <w:tc>
          <w:tcPr>
            <w:tcW w:w="1066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920</w:t>
            </w:r>
          </w:p>
        </w:tc>
        <w:tc>
          <w:tcPr>
            <w:tcW w:w="918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935</w:t>
            </w:r>
          </w:p>
        </w:tc>
      </w:tr>
      <w:tr w:rsidR="006850E9" w:rsidRPr="00827976" w:rsidTr="006850E9">
        <w:trPr>
          <w:trHeight w:val="60"/>
        </w:trPr>
        <w:tc>
          <w:tcPr>
            <w:tcW w:w="463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12" w:type="pct"/>
            <w:shd w:val="clear" w:color="auto" w:fill="auto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д. Высотская</w:t>
            </w:r>
          </w:p>
        </w:tc>
        <w:tc>
          <w:tcPr>
            <w:tcW w:w="1039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1066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115</w:t>
            </w:r>
          </w:p>
        </w:tc>
        <w:tc>
          <w:tcPr>
            <w:tcW w:w="918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</w:tr>
      <w:tr w:rsidR="006850E9" w:rsidRPr="00827976" w:rsidTr="006850E9">
        <w:trPr>
          <w:trHeight w:val="60"/>
        </w:trPr>
        <w:tc>
          <w:tcPr>
            <w:tcW w:w="463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12" w:type="pct"/>
            <w:shd w:val="clear" w:color="auto" w:fill="auto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д. Мардай</w:t>
            </w:r>
          </w:p>
        </w:tc>
        <w:tc>
          <w:tcPr>
            <w:tcW w:w="1039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066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918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6850E9" w:rsidRPr="00827976" w:rsidTr="006850E9">
        <w:trPr>
          <w:trHeight w:val="60"/>
        </w:trPr>
        <w:tc>
          <w:tcPr>
            <w:tcW w:w="463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12" w:type="pct"/>
            <w:shd w:val="clear" w:color="auto" w:fill="auto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д. Халты</w:t>
            </w:r>
          </w:p>
        </w:tc>
        <w:tc>
          <w:tcPr>
            <w:tcW w:w="1039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55</w:t>
            </w:r>
          </w:p>
        </w:tc>
        <w:tc>
          <w:tcPr>
            <w:tcW w:w="1066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58</w:t>
            </w:r>
          </w:p>
        </w:tc>
        <w:tc>
          <w:tcPr>
            <w:tcW w:w="918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60</w:t>
            </w:r>
          </w:p>
        </w:tc>
      </w:tr>
      <w:tr w:rsidR="006850E9" w:rsidRPr="00827976" w:rsidTr="006850E9">
        <w:trPr>
          <w:trHeight w:val="60"/>
        </w:trPr>
        <w:tc>
          <w:tcPr>
            <w:tcW w:w="463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12" w:type="pct"/>
            <w:shd w:val="clear" w:color="auto" w:fill="auto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д. Чухлинская</w:t>
            </w:r>
          </w:p>
        </w:tc>
        <w:tc>
          <w:tcPr>
            <w:tcW w:w="1039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68</w:t>
            </w:r>
          </w:p>
        </w:tc>
        <w:tc>
          <w:tcPr>
            <w:tcW w:w="1066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71</w:t>
            </w:r>
          </w:p>
        </w:tc>
        <w:tc>
          <w:tcPr>
            <w:tcW w:w="918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73</w:t>
            </w:r>
          </w:p>
        </w:tc>
      </w:tr>
      <w:tr w:rsidR="006850E9" w:rsidRPr="00827976" w:rsidTr="006850E9">
        <w:trPr>
          <w:trHeight w:val="60"/>
        </w:trPr>
        <w:tc>
          <w:tcPr>
            <w:tcW w:w="463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12" w:type="pct"/>
            <w:shd w:val="clear" w:color="auto" w:fill="auto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1039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1145</w:t>
            </w:r>
          </w:p>
        </w:tc>
        <w:tc>
          <w:tcPr>
            <w:tcW w:w="1066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1176</w:t>
            </w:r>
          </w:p>
        </w:tc>
        <w:tc>
          <w:tcPr>
            <w:tcW w:w="918" w:type="pct"/>
            <w:shd w:val="clear" w:color="auto" w:fill="auto"/>
            <w:noWrap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1200</w:t>
            </w:r>
          </w:p>
        </w:tc>
      </w:tr>
    </w:tbl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highlight w:val="green"/>
          <w:lang w:eastAsia="ru-RU"/>
        </w:rPr>
      </w:pP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Таким образом, планируемое изменение численности населения сельского поселения к концу 2032г – увеличение на 2% относительно 2012г.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В условиях миграционного оттока и сохранения естественной убыли населения, даже в условиях развития экономической базы</w:t>
      </w:r>
      <w:proofErr w:type="gramStart"/>
      <w:r w:rsidRPr="006850E9">
        <w:rPr>
          <w:rFonts w:ascii="Arial" w:eastAsia="Times New Roman" w:hAnsi="Arial" w:cs="Arial"/>
          <w:lang w:eastAsia="ru-RU"/>
        </w:rPr>
        <w:t>.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</w:t>
      </w:r>
      <w:proofErr w:type="gramStart"/>
      <w:r w:rsidRPr="006850E9">
        <w:rPr>
          <w:rFonts w:ascii="Arial" w:eastAsia="Times New Roman" w:hAnsi="Arial" w:cs="Arial"/>
          <w:lang w:eastAsia="ru-RU"/>
        </w:rPr>
        <w:t>ч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исленность жителей МО «Аляты» на I очередь </w:t>
      </w:r>
      <w:r w:rsidRPr="006850E9">
        <w:rPr>
          <w:rFonts w:ascii="Arial" w:eastAsia="Times New Roman" w:hAnsi="Arial" w:cs="Arial"/>
          <w:lang w:eastAsia="ru-RU"/>
        </w:rPr>
        <w:lastRenderedPageBreak/>
        <w:t>Генерального плана (2022г) несколько увеличится и составит 1,310 тыс. чел. На расчетный срок ожидается дальнейший рост численности занятых в экономике, минимизация естественной убыли населения и смена механического оттока жителей на миграционный приток населения, что приведет к увеличению численности населения на 2032г до 1,550 тыс. чел.</w:t>
      </w:r>
    </w:p>
    <w:p w:rsidR="006850E9" w:rsidRPr="006850E9" w:rsidRDefault="006850E9" w:rsidP="006850E9">
      <w:pPr>
        <w:tabs>
          <w:tab w:val="left" w:pos="840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eastAsia="ru-RU"/>
        </w:rPr>
      </w:pPr>
    </w:p>
    <w:p w:rsidR="006850E9" w:rsidRPr="006850E9" w:rsidRDefault="006850E9" w:rsidP="006850E9">
      <w:pPr>
        <w:tabs>
          <w:tab w:val="left" w:pos="3135"/>
        </w:tabs>
        <w:spacing w:after="0" w:line="195" w:lineRule="exact"/>
        <w:jc w:val="both"/>
        <w:rPr>
          <w:rFonts w:ascii="Arial" w:eastAsia="Times New Roman" w:hAnsi="Arial" w:cs="Arial"/>
          <w:lang w:eastAsia="ru-RU"/>
        </w:rPr>
      </w:pPr>
      <w:bookmarkStart w:id="4" w:name="page12"/>
      <w:bookmarkEnd w:id="4"/>
    </w:p>
    <w:p w:rsidR="006850E9" w:rsidRPr="006850E9" w:rsidRDefault="006850E9" w:rsidP="006850E9">
      <w:pPr>
        <w:numPr>
          <w:ilvl w:val="0"/>
          <w:numId w:val="8"/>
        </w:numPr>
        <w:tabs>
          <w:tab w:val="left" w:pos="82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6850E9">
        <w:rPr>
          <w:rFonts w:ascii="Arial" w:eastAsia="Times New Roman" w:hAnsi="Arial" w:cs="Arial"/>
          <w:b/>
          <w:bCs/>
          <w:lang w:eastAsia="ru-RU"/>
        </w:rPr>
        <w:t>Жилой фонд</w:t>
      </w: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      Согласно предоставленным данным, на 01.01.2012г жилищный фонд МО состоит из индивидуальной и многоквартирной жилой застройки и составляет 23,847 тыс. кв. м. общей площади.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На частный жилой фонд приходится 16991 тыс. м² общей площади (100%). Средняя обеспеченность одного жителя общей площадью жилья в поселении составляет 19,5 м², что ниже, чем в среднем по Иркутской области 18,5 м²/чел.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Жилищный фонд сельского поселения «Аляты» представлен деревянными жилыми домами (</w:t>
      </w:r>
      <w:proofErr w:type="gramStart"/>
      <w:r w:rsidRPr="006850E9">
        <w:rPr>
          <w:rFonts w:ascii="Arial" w:eastAsia="Times New Roman" w:hAnsi="Arial" w:cs="Arial"/>
          <w:lang w:eastAsia="ru-RU"/>
        </w:rPr>
        <w:t>см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. таблицу 3). На </w:t>
      </w:r>
      <w:proofErr w:type="gramStart"/>
      <w:r w:rsidRPr="006850E9">
        <w:rPr>
          <w:rFonts w:ascii="Arial" w:eastAsia="Times New Roman" w:hAnsi="Arial" w:cs="Arial"/>
          <w:lang w:eastAsia="ru-RU"/>
        </w:rPr>
        <w:t>бревенчатые</w:t>
      </w:r>
      <w:proofErr w:type="gramEnd"/>
      <w:r w:rsidRPr="006850E9">
        <w:rPr>
          <w:rFonts w:ascii="Arial" w:eastAsia="Times New Roman" w:hAnsi="Arial" w:cs="Arial"/>
          <w:lang w:eastAsia="ru-RU"/>
        </w:rPr>
        <w:t>, брусчатые приходится 100%. Капитальных домов нет.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Общая площадь ветхого и аварийного жилищного фонда составляет 4671 </w:t>
      </w:r>
      <w:proofErr w:type="spellStart"/>
      <w:proofErr w:type="gramStart"/>
      <w:r w:rsidRPr="006850E9">
        <w:rPr>
          <w:rFonts w:ascii="Arial" w:eastAsia="Times New Roman" w:hAnsi="Arial" w:cs="Arial"/>
          <w:lang w:eastAsia="ru-RU"/>
        </w:rPr>
        <w:t>тыс</w:t>
      </w:r>
      <w:proofErr w:type="spellEnd"/>
      <w:proofErr w:type="gramEnd"/>
      <w:r w:rsidRPr="006850E9">
        <w:rPr>
          <w:rFonts w:ascii="Arial" w:eastAsia="Times New Roman" w:hAnsi="Arial" w:cs="Arial"/>
          <w:lang w:eastAsia="ru-RU"/>
        </w:rPr>
        <w:t xml:space="preserve"> м</w:t>
      </w:r>
      <w:r w:rsidRPr="006850E9">
        <w:rPr>
          <w:rFonts w:ascii="Arial" w:eastAsia="Times New Roman" w:hAnsi="Arial" w:cs="Arial"/>
          <w:vertAlign w:val="superscript"/>
          <w:lang w:eastAsia="ru-RU"/>
        </w:rPr>
        <w:t>2</w:t>
      </w:r>
      <w:r w:rsidRPr="006850E9">
        <w:rPr>
          <w:rFonts w:ascii="Arial" w:eastAsia="Times New Roman" w:hAnsi="Arial" w:cs="Arial"/>
          <w:lang w:eastAsia="ru-RU"/>
        </w:rPr>
        <w:t>.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Средняя этажность жилой застройки - 1 этаж. На жилищный фонд одноэтажной застройки приходится 100% общей площади жилья.</w:t>
      </w: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Таблица 3. Распределение жилищного фонда МО «Аляты» по этажности и материалу стен по состоянию на 01.01.2012г (тыс. м² общей площади квартир).</w:t>
      </w: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6"/>
        <w:gridCol w:w="912"/>
        <w:gridCol w:w="838"/>
        <w:gridCol w:w="745"/>
        <w:gridCol w:w="914"/>
        <w:gridCol w:w="838"/>
        <w:gridCol w:w="646"/>
        <w:gridCol w:w="876"/>
        <w:gridCol w:w="797"/>
        <w:gridCol w:w="1009"/>
      </w:tblGrid>
      <w:tr w:rsidR="006850E9" w:rsidRPr="00827976" w:rsidTr="006850E9">
        <w:trPr>
          <w:trHeight w:val="127"/>
          <w:jc w:val="center"/>
        </w:trPr>
        <w:tc>
          <w:tcPr>
            <w:tcW w:w="1053" w:type="pct"/>
            <w:vMerge w:val="restar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Планировочные районы</w:t>
            </w:r>
          </w:p>
        </w:tc>
        <w:tc>
          <w:tcPr>
            <w:tcW w:w="1283" w:type="pct"/>
            <w:gridSpan w:val="3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1-квартирные</w:t>
            </w:r>
          </w:p>
        </w:tc>
        <w:tc>
          <w:tcPr>
            <w:tcW w:w="1284" w:type="pct"/>
            <w:gridSpan w:val="3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2-квартирные</w:t>
            </w:r>
          </w:p>
        </w:tc>
        <w:tc>
          <w:tcPr>
            <w:tcW w:w="895" w:type="pct"/>
            <w:gridSpan w:val="2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485" w:type="pct"/>
            <w:vMerge w:val="restar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Всего, тыс. м</w:t>
            </w:r>
            <w:proofErr w:type="gramStart"/>
            <w:r w:rsidRPr="00827976">
              <w:rPr>
                <w:rFonts w:ascii="Courier New" w:eastAsia="Times New Roman" w:hAnsi="Courier New" w:cs="Courier New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6850E9" w:rsidRPr="00827976" w:rsidTr="006850E9">
        <w:trPr>
          <w:cantSplit/>
          <w:trHeight w:val="1461"/>
          <w:jc w:val="center"/>
        </w:trPr>
        <w:tc>
          <w:tcPr>
            <w:tcW w:w="1053" w:type="pct"/>
            <w:vMerge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7" w:type="pct"/>
            <w:textDirection w:val="btLr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капитальные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, домов</w:t>
            </w:r>
          </w:p>
        </w:tc>
        <w:tc>
          <w:tcPr>
            <w:tcW w:w="448" w:type="pct"/>
            <w:textDirection w:val="btLr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деревянные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, домов</w:t>
            </w:r>
          </w:p>
        </w:tc>
        <w:tc>
          <w:tcPr>
            <w:tcW w:w="348" w:type="pct"/>
            <w:textDirection w:val="btLr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488" w:type="pct"/>
            <w:textDirection w:val="btLr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капитальные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, домов</w:t>
            </w:r>
          </w:p>
        </w:tc>
        <w:tc>
          <w:tcPr>
            <w:tcW w:w="448" w:type="pct"/>
            <w:textDirection w:val="btLr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деревянные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, домов</w:t>
            </w:r>
          </w:p>
        </w:tc>
        <w:tc>
          <w:tcPr>
            <w:tcW w:w="348" w:type="pct"/>
            <w:textDirection w:val="btLr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468" w:type="pct"/>
            <w:textDirection w:val="btLr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капитальные</w:t>
            </w:r>
          </w:p>
        </w:tc>
        <w:tc>
          <w:tcPr>
            <w:tcW w:w="427" w:type="pct"/>
            <w:textDirection w:val="btLr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деревянные и прочие</w:t>
            </w:r>
          </w:p>
        </w:tc>
        <w:tc>
          <w:tcPr>
            <w:tcW w:w="485" w:type="pct"/>
            <w:vMerge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6850E9">
        <w:trPr>
          <w:trHeight w:val="70"/>
          <w:jc w:val="center"/>
        </w:trPr>
        <w:tc>
          <w:tcPr>
            <w:tcW w:w="1053" w:type="pc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с. Аляты</w:t>
            </w:r>
          </w:p>
        </w:tc>
        <w:tc>
          <w:tcPr>
            <w:tcW w:w="487" w:type="pc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48" w:type="pc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1162</w:t>
            </w:r>
          </w:p>
        </w:tc>
        <w:tc>
          <w:tcPr>
            <w:tcW w:w="348" w:type="pc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1162</w:t>
            </w:r>
          </w:p>
        </w:tc>
        <w:tc>
          <w:tcPr>
            <w:tcW w:w="488" w:type="pc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48" w:type="pc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38</w:t>
            </w:r>
          </w:p>
        </w:tc>
        <w:tc>
          <w:tcPr>
            <w:tcW w:w="348" w:type="pc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38</w:t>
            </w:r>
          </w:p>
        </w:tc>
        <w:tc>
          <w:tcPr>
            <w:tcW w:w="468" w:type="pc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7" w:type="pc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1200</w:t>
            </w:r>
          </w:p>
        </w:tc>
        <w:tc>
          <w:tcPr>
            <w:tcW w:w="485" w:type="pct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4671</w:t>
            </w:r>
          </w:p>
        </w:tc>
      </w:tr>
    </w:tbl>
    <w:p w:rsidR="006850E9" w:rsidRPr="006850E9" w:rsidRDefault="006850E9" w:rsidP="006850E9">
      <w:pPr>
        <w:tabs>
          <w:tab w:val="num" w:pos="0"/>
        </w:tabs>
        <w:spacing w:after="0" w:line="240" w:lineRule="auto"/>
        <w:ind w:firstLine="550"/>
        <w:jc w:val="both"/>
        <w:rPr>
          <w:rFonts w:ascii="Arial" w:eastAsia="Times New Roman" w:hAnsi="Arial" w:cs="Arial"/>
          <w:b/>
          <w:lang w:eastAsia="ru-RU"/>
        </w:rPr>
      </w:pP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Для увеличения объемов строительства жилья необходима активизация работы по привлечению населения к участию в областной программе «Молодым семьям - доступное жилье на 2005-2019 годы», в рамках которой предусмотрено оказание государственной поддержи молодым специалистам, молодым семьям в решении жилищной проблемы, а также ввод в эксплуатацию имеющегося жилищного фонда. 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Жилищный фонд поселения отличается низким уровнем благоустройства. По предоставленным данным, обеспеченность жилищного фонда основными видами инженерного оборудования составляет: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водопроводом                             – 0%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канализацией                              – 0%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центральным отоплением           – 0%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горячим водоснабжением           – 0%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газоснабжением                        – 50%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напольными электроплитами    – 50%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ваннами и душевыми                 – 0%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телефонами                                – 0%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мусоропроводами                       – 0%</w:t>
      </w:r>
    </w:p>
    <w:p w:rsidR="006850E9" w:rsidRPr="006850E9" w:rsidRDefault="006850E9" w:rsidP="006850E9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В среднем, по муниципальным образованиям области уровень благоустройства крайне низкий.</w:t>
      </w:r>
      <w:bookmarkStart w:id="5" w:name="page14"/>
      <w:bookmarkEnd w:id="5"/>
    </w:p>
    <w:p w:rsidR="006850E9" w:rsidRPr="006850E9" w:rsidRDefault="006850E9" w:rsidP="006850E9">
      <w:pPr>
        <w:spacing w:after="0" w:line="220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tabs>
          <w:tab w:val="left" w:pos="84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6850E9">
        <w:rPr>
          <w:rFonts w:ascii="Arial" w:eastAsia="Times New Roman" w:hAnsi="Arial" w:cs="Arial"/>
          <w:b/>
          <w:lang w:eastAsia="ru-RU"/>
        </w:rPr>
        <w:t>3.5.</w:t>
      </w:r>
      <w:r w:rsidRPr="006850E9">
        <w:rPr>
          <w:rFonts w:ascii="Arial" w:eastAsia="Times New Roman" w:hAnsi="Arial" w:cs="Arial"/>
          <w:b/>
          <w:bCs/>
          <w:lang w:eastAsia="ru-RU"/>
        </w:rPr>
        <w:t>Социальная инфраструктура</w:t>
      </w:r>
    </w:p>
    <w:p w:rsidR="006850E9" w:rsidRPr="006850E9" w:rsidRDefault="006850E9" w:rsidP="006850E9">
      <w:pPr>
        <w:spacing w:after="0" w:line="334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93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lastRenderedPageBreak/>
        <w:t xml:space="preserve">Для оценки </w:t>
      </w:r>
      <w:proofErr w:type="gramStart"/>
      <w:r w:rsidRPr="006850E9">
        <w:rPr>
          <w:rFonts w:ascii="Arial" w:eastAsia="Times New Roman" w:hAnsi="Arial" w:cs="Arial"/>
          <w:lang w:eastAsia="ru-RU"/>
        </w:rPr>
        <w:t>уровня развития сети объектов культурно-бытового обслуживания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представляется возможным воспользоваться рекомендательными нормативами </w:t>
      </w:r>
      <w:proofErr w:type="spellStart"/>
      <w:r w:rsidRPr="006850E9">
        <w:rPr>
          <w:rFonts w:ascii="Arial" w:eastAsia="Times New Roman" w:hAnsi="Arial" w:cs="Arial"/>
          <w:lang w:eastAsia="ru-RU"/>
        </w:rPr>
        <w:t>СниП</w:t>
      </w:r>
      <w:proofErr w:type="spellEnd"/>
      <w:r w:rsidRPr="006850E9">
        <w:rPr>
          <w:rFonts w:ascii="Arial" w:eastAsia="Times New Roman" w:hAnsi="Arial" w:cs="Arial"/>
          <w:lang w:eastAsia="ru-RU"/>
        </w:rPr>
        <w:t xml:space="preserve"> 2.07.01-2011* «Градостроительство. Планировка и застройка городских и сельских поселений», а также Социальными нормативами и нормами, одобренными распоряжением Правительства РФ от 3 июня 1996 г. № 1063-р и рекомендованными </w:t>
      </w:r>
      <w:proofErr w:type="spellStart"/>
      <w:r w:rsidRPr="006850E9">
        <w:rPr>
          <w:rFonts w:ascii="Arial" w:eastAsia="Times New Roman" w:hAnsi="Arial" w:cs="Arial"/>
          <w:lang w:eastAsia="ru-RU"/>
        </w:rPr>
        <w:t>Главгосэкспертизой</w:t>
      </w:r>
      <w:proofErr w:type="spellEnd"/>
      <w:r w:rsidRPr="006850E9">
        <w:rPr>
          <w:rFonts w:ascii="Arial" w:eastAsia="Times New Roman" w:hAnsi="Arial" w:cs="Arial"/>
          <w:lang w:eastAsia="ru-RU"/>
        </w:rPr>
        <w:t>. Однако следует учитывать, что разрабатывались они еще на методической основе плановой экономики и практически не были реализованы даже в тот период.</w:t>
      </w:r>
    </w:p>
    <w:p w:rsidR="006850E9" w:rsidRPr="006850E9" w:rsidRDefault="006850E9" w:rsidP="006850E9">
      <w:pPr>
        <w:spacing w:after="0" w:line="343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b/>
          <w:bCs/>
          <w:lang w:eastAsia="ru-RU"/>
        </w:rPr>
        <w:t>Школы и внешкольные учреждения</w:t>
      </w:r>
    </w:p>
    <w:p w:rsidR="006850E9" w:rsidRPr="006850E9" w:rsidRDefault="006850E9" w:rsidP="006850E9">
      <w:pPr>
        <w:spacing w:after="0" w:line="62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98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На 01.01.2012г. в муниципальном образовании «Аляты» действует 1 муниципальное общеобразовательное учреждение: МБОУ СОШ с. Аляты (проектная вместимость 270 учащихся).</w:t>
      </w:r>
    </w:p>
    <w:p w:rsidR="006850E9" w:rsidRPr="006850E9" w:rsidRDefault="006850E9" w:rsidP="006850E9">
      <w:pPr>
        <w:spacing w:after="0" w:line="298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Имеется на территории с. Аляты оздоровительный лагерь «Мечта им. В.</w:t>
      </w:r>
      <w:proofErr w:type="gramStart"/>
      <w:r w:rsidRPr="006850E9">
        <w:rPr>
          <w:rFonts w:ascii="Arial" w:eastAsia="Times New Roman" w:hAnsi="Arial" w:cs="Arial"/>
          <w:lang w:eastAsia="ru-RU"/>
        </w:rPr>
        <w:t>Кузина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где за летние три сезона успевают отдохнуть более 250 детей. </w:t>
      </w: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b/>
          <w:bCs/>
          <w:lang w:eastAsia="ru-RU"/>
        </w:rPr>
        <w:t>Дошкольные образовательные учреждения</w:t>
      </w:r>
    </w:p>
    <w:p w:rsidR="006850E9" w:rsidRPr="006850E9" w:rsidRDefault="006850E9" w:rsidP="006850E9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tabs>
          <w:tab w:val="left" w:pos="2380"/>
          <w:tab w:val="left" w:pos="4760"/>
          <w:tab w:val="left" w:pos="6120"/>
          <w:tab w:val="left" w:pos="7920"/>
          <w:tab w:val="left" w:pos="85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        На территории МО «Аляты» находится 1 учреждение      дополнительного</w:t>
      </w:r>
      <w:r w:rsidRPr="006850E9">
        <w:rPr>
          <w:rFonts w:ascii="Arial" w:eastAsia="Times New Roman" w:hAnsi="Arial" w:cs="Arial"/>
          <w:lang w:eastAsia="ru-RU"/>
        </w:rPr>
        <w:tab/>
        <w:t>детского</w:t>
      </w:r>
      <w:r w:rsidRPr="006850E9">
        <w:rPr>
          <w:rFonts w:ascii="Arial" w:eastAsia="Times New Roman" w:hAnsi="Arial" w:cs="Arial"/>
          <w:lang w:eastAsia="ru-RU"/>
        </w:rPr>
        <w:tab/>
        <w:t xml:space="preserve">дошкольного образования. </w:t>
      </w:r>
    </w:p>
    <w:p w:rsidR="006850E9" w:rsidRPr="006850E9" w:rsidRDefault="006850E9" w:rsidP="006850E9">
      <w:pPr>
        <w:tabs>
          <w:tab w:val="left" w:pos="2380"/>
          <w:tab w:val="left" w:pos="4760"/>
          <w:tab w:val="left" w:pos="6120"/>
          <w:tab w:val="left" w:pos="7920"/>
          <w:tab w:val="left" w:pos="8520"/>
        </w:tabs>
        <w:spacing w:after="0" w:line="240" w:lineRule="auto"/>
        <w:rPr>
          <w:rFonts w:ascii="Arial" w:eastAsia="Times New Roman" w:hAnsi="Arial" w:cs="Arial"/>
          <w:color w:val="FF0000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Проектная вместимость каждого 55 человек.</w:t>
      </w:r>
      <w:r w:rsidRPr="006850E9">
        <w:rPr>
          <w:rFonts w:ascii="Arial" w:eastAsia="Times New Roman" w:hAnsi="Arial" w:cs="Arial"/>
          <w:lang w:eastAsia="ru-RU"/>
        </w:rPr>
        <w:tab/>
        <w:t>В населенных пунктах ведется кружковая работа</w:t>
      </w:r>
      <w:r w:rsidRPr="006850E9">
        <w:rPr>
          <w:rFonts w:ascii="Arial" w:eastAsia="Times New Roman" w:hAnsi="Arial" w:cs="Arial"/>
          <w:lang w:eastAsia="ru-RU"/>
        </w:rPr>
        <w:tab/>
        <w:t>при клубах.</w:t>
      </w:r>
      <w:bookmarkStart w:id="6" w:name="page16"/>
      <w:bookmarkEnd w:id="6"/>
    </w:p>
    <w:p w:rsidR="006850E9" w:rsidRPr="006850E9" w:rsidRDefault="006850E9" w:rsidP="006850E9">
      <w:pPr>
        <w:spacing w:after="0" w:line="200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6850E9" w:rsidRPr="006850E9" w:rsidRDefault="006850E9" w:rsidP="006850E9">
      <w:pPr>
        <w:spacing w:after="0" w:line="316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b/>
          <w:bCs/>
          <w:lang w:eastAsia="ru-RU"/>
        </w:rPr>
        <w:t>Предприятия торговли и общественного питания</w:t>
      </w:r>
    </w:p>
    <w:p w:rsidR="006850E9" w:rsidRPr="006850E9" w:rsidRDefault="006850E9" w:rsidP="006850E9">
      <w:pPr>
        <w:spacing w:after="0" w:line="62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301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Торговая сеть представлена 8 магазинами (6 </w:t>
      </w:r>
      <w:proofErr w:type="gramStart"/>
      <w:r w:rsidRPr="006850E9">
        <w:rPr>
          <w:rFonts w:ascii="Arial" w:eastAsia="Times New Roman" w:hAnsi="Arial" w:cs="Arial"/>
          <w:lang w:eastAsia="ru-RU"/>
        </w:rPr>
        <w:t>в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с. Аляты, 1 в д. Высотская, 1 в д. Халты). Общая торговая площадь составляет 180 м². Предприятия общественного питания на территории сельского поселения отсутствуют.</w:t>
      </w:r>
    </w:p>
    <w:p w:rsidR="006850E9" w:rsidRPr="006850E9" w:rsidRDefault="006850E9" w:rsidP="006850E9">
      <w:pPr>
        <w:spacing w:after="0" w:line="320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b/>
          <w:bCs/>
          <w:lang w:eastAsia="ru-RU"/>
        </w:rPr>
        <w:t>Учреждения здравоохранения</w:t>
      </w:r>
    </w:p>
    <w:p w:rsidR="006850E9" w:rsidRPr="006850E9" w:rsidRDefault="006850E9" w:rsidP="006850E9">
      <w:pPr>
        <w:spacing w:after="0" w:line="66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87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Учреждения здравоохранения муниципального образования «Аляты» представлены 3 фельдшерско-акушерскими пунктами </w:t>
      </w:r>
      <w:proofErr w:type="gramStart"/>
      <w:r w:rsidRPr="006850E9">
        <w:rPr>
          <w:rFonts w:ascii="Arial" w:eastAsia="Times New Roman" w:hAnsi="Arial" w:cs="Arial"/>
          <w:lang w:eastAsia="ru-RU"/>
        </w:rPr>
        <w:t>в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с. Аляты, д. Высотская, д. Халты.</w:t>
      </w:r>
    </w:p>
    <w:p w:rsidR="006850E9" w:rsidRPr="006850E9" w:rsidRDefault="006850E9" w:rsidP="006850E9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Молочная кухня и раздаточные пункты отсутствуют.</w:t>
      </w:r>
    </w:p>
    <w:p w:rsidR="006850E9" w:rsidRPr="006850E9" w:rsidRDefault="006850E9" w:rsidP="006850E9">
      <w:pPr>
        <w:spacing w:after="0" w:line="200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6850E9" w:rsidRPr="006850E9" w:rsidRDefault="006850E9" w:rsidP="006850E9">
      <w:pPr>
        <w:spacing w:after="0" w:line="261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b/>
          <w:bCs/>
          <w:lang w:eastAsia="ru-RU"/>
        </w:rPr>
        <w:t>Предприятия коммунально-бытового обслуживания</w:t>
      </w:r>
    </w:p>
    <w:p w:rsidR="006850E9" w:rsidRPr="006850E9" w:rsidRDefault="006850E9" w:rsidP="006850E9">
      <w:pPr>
        <w:spacing w:after="0" w:line="62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87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Предприятия непосредственного бытового обслуживания на территории поселения представлены 5 водокачками.</w:t>
      </w:r>
    </w:p>
    <w:p w:rsidR="006850E9" w:rsidRPr="006850E9" w:rsidRDefault="006850E9" w:rsidP="006850E9">
      <w:pPr>
        <w:spacing w:after="0" w:line="2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Бань и гостиниц на территории поселения нет.</w:t>
      </w:r>
    </w:p>
    <w:p w:rsidR="006850E9" w:rsidRPr="006850E9" w:rsidRDefault="006850E9" w:rsidP="006850E9">
      <w:pPr>
        <w:spacing w:after="0" w:line="66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328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Соответственно уровень обеспеченности поселения данными услугами находится на крайне низком уровне.</w:t>
      </w:r>
    </w:p>
    <w:p w:rsidR="006850E9" w:rsidRPr="006850E9" w:rsidRDefault="006850E9" w:rsidP="006850E9">
      <w:pPr>
        <w:spacing w:after="0" w:line="288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6850E9">
        <w:rPr>
          <w:rFonts w:ascii="Arial" w:eastAsia="Times New Roman" w:hAnsi="Arial" w:cs="Arial"/>
          <w:b/>
          <w:bCs/>
          <w:lang w:eastAsia="ru-RU"/>
        </w:rPr>
        <w:t>Учреждения культуры и искусства</w:t>
      </w: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  <w:r w:rsidRPr="006850E9">
        <w:rPr>
          <w:rFonts w:ascii="Arial" w:eastAsia="Times New Roman" w:hAnsi="Arial" w:cs="Arial"/>
          <w:b/>
          <w:lang w:eastAsia="ru-RU"/>
        </w:rPr>
        <w:t>Культурная политика</w:t>
      </w: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40" w:lineRule="auto"/>
        <w:ind w:firstLine="900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В муниципальном образовании </w:t>
      </w:r>
      <w:proofErr w:type="gramStart"/>
      <w:r w:rsidRPr="006850E9">
        <w:rPr>
          <w:rFonts w:ascii="Arial" w:eastAsia="Times New Roman" w:hAnsi="Arial" w:cs="Arial"/>
          <w:lang w:eastAsia="ru-RU"/>
        </w:rPr>
        <w:t>направлена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на сохранение и развитие творческого потенциала граждан, снабжение новейшими технологиями в сфере культуры, профессиональную подготовку, повышение квалификации, обучение работников </w:t>
      </w:r>
      <w:r w:rsidRPr="006850E9">
        <w:rPr>
          <w:rFonts w:ascii="Arial" w:eastAsia="Times New Roman" w:hAnsi="Arial" w:cs="Arial"/>
          <w:lang w:eastAsia="ru-RU"/>
        </w:rPr>
        <w:lastRenderedPageBreak/>
        <w:t>культуры. Особое внимание уделяется изучению и внедрению инновационных программ в сфере культуры.</w:t>
      </w:r>
    </w:p>
    <w:p w:rsidR="006850E9" w:rsidRPr="006850E9" w:rsidRDefault="006850E9" w:rsidP="006850E9">
      <w:pPr>
        <w:spacing w:after="0" w:line="240" w:lineRule="auto"/>
        <w:ind w:firstLine="900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На территории муниципального образования действует три дома культуры: Алятский СДК, </w:t>
      </w:r>
      <w:proofErr w:type="spellStart"/>
      <w:r w:rsidRPr="006850E9">
        <w:rPr>
          <w:rFonts w:ascii="Arial" w:eastAsia="Times New Roman" w:hAnsi="Arial" w:cs="Arial"/>
          <w:lang w:eastAsia="ru-RU"/>
        </w:rPr>
        <w:t>Высотский</w:t>
      </w:r>
      <w:proofErr w:type="spellEnd"/>
      <w:r w:rsidRPr="006850E9">
        <w:rPr>
          <w:rFonts w:ascii="Arial" w:eastAsia="Times New Roman" w:hAnsi="Arial" w:cs="Arial"/>
          <w:lang w:eastAsia="ru-RU"/>
        </w:rPr>
        <w:t xml:space="preserve"> СК, </w:t>
      </w:r>
      <w:proofErr w:type="spellStart"/>
      <w:r w:rsidRPr="006850E9">
        <w:rPr>
          <w:rFonts w:ascii="Arial" w:eastAsia="Times New Roman" w:hAnsi="Arial" w:cs="Arial"/>
          <w:lang w:eastAsia="ru-RU"/>
        </w:rPr>
        <w:t>Халтинский</w:t>
      </w:r>
      <w:proofErr w:type="spellEnd"/>
      <w:r w:rsidRPr="006850E9">
        <w:rPr>
          <w:rFonts w:ascii="Arial" w:eastAsia="Times New Roman" w:hAnsi="Arial" w:cs="Arial"/>
          <w:lang w:eastAsia="ru-RU"/>
        </w:rPr>
        <w:t xml:space="preserve"> СК.</w:t>
      </w:r>
    </w:p>
    <w:p w:rsidR="006850E9" w:rsidRPr="006850E9" w:rsidRDefault="006850E9" w:rsidP="006850E9">
      <w:pPr>
        <w:spacing w:after="0" w:line="240" w:lineRule="auto"/>
        <w:ind w:firstLine="900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Учреждения культуры занимают активную позицию в формировании историко-культурной самобытности народа, проживающего на территории муниципального образования и развитии духовной сферы. Заметно вырос творческий потенциал коллективов. Коллективы стали активнее принимать участие в районных, окружных и областных мероприятиях и достигать успехов.</w:t>
      </w:r>
    </w:p>
    <w:p w:rsidR="006850E9" w:rsidRPr="006850E9" w:rsidRDefault="006850E9" w:rsidP="006850E9">
      <w:pPr>
        <w:spacing w:after="0" w:line="240" w:lineRule="auto"/>
        <w:ind w:firstLine="900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Сеть культурных учреждений муниципального образования представлена  учреждением клубного типа и библиотекой.</w:t>
      </w:r>
    </w:p>
    <w:p w:rsidR="006850E9" w:rsidRPr="006850E9" w:rsidRDefault="006850E9" w:rsidP="006850E9">
      <w:pPr>
        <w:spacing w:after="0" w:line="240" w:lineRule="auto"/>
        <w:ind w:firstLine="900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На территории муниципального образования действует два коллектива художественной самодеятельности: фольклор «</w:t>
      </w:r>
      <w:proofErr w:type="spellStart"/>
      <w:r w:rsidRPr="006850E9">
        <w:rPr>
          <w:rFonts w:ascii="Arial" w:eastAsia="Times New Roman" w:hAnsi="Arial" w:cs="Arial"/>
          <w:lang w:eastAsia="ru-RU"/>
        </w:rPr>
        <w:t>Бадма</w:t>
      </w:r>
      <w:proofErr w:type="spellEnd"/>
      <w:r w:rsidRPr="006850E9">
        <w:rPr>
          <w:rFonts w:ascii="Arial" w:eastAsia="Times New Roman" w:hAnsi="Arial" w:cs="Arial"/>
          <w:lang w:eastAsia="ru-RU"/>
        </w:rPr>
        <w:t xml:space="preserve"> </w:t>
      </w:r>
      <w:proofErr w:type="spellStart"/>
      <w:r w:rsidRPr="006850E9">
        <w:rPr>
          <w:rFonts w:ascii="Arial" w:eastAsia="Times New Roman" w:hAnsi="Arial" w:cs="Arial"/>
          <w:lang w:eastAsia="ru-RU"/>
        </w:rPr>
        <w:t>Сэсэг</w:t>
      </w:r>
      <w:proofErr w:type="spellEnd"/>
      <w:r w:rsidRPr="006850E9">
        <w:rPr>
          <w:rFonts w:ascii="Arial" w:eastAsia="Times New Roman" w:hAnsi="Arial" w:cs="Arial"/>
          <w:lang w:eastAsia="ru-RU"/>
        </w:rPr>
        <w:t>» с. Аляты и  танцевальная группа «Непоседы» с. Аляты.</w:t>
      </w:r>
    </w:p>
    <w:p w:rsidR="006850E9" w:rsidRPr="006850E9" w:rsidRDefault="006850E9" w:rsidP="006850E9">
      <w:pPr>
        <w:spacing w:after="0" w:line="240" w:lineRule="auto"/>
        <w:ind w:firstLine="900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Также на территории муниципального образования действует краеведческий музей </w:t>
      </w:r>
      <w:proofErr w:type="gramStart"/>
      <w:r w:rsidRPr="006850E9">
        <w:rPr>
          <w:rFonts w:ascii="Arial" w:eastAsia="Times New Roman" w:hAnsi="Arial" w:cs="Arial"/>
          <w:lang w:eastAsia="ru-RU"/>
        </w:rPr>
        <w:t>в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с. Аляты при МБОУ </w:t>
      </w:r>
      <w:proofErr w:type="spellStart"/>
      <w:r w:rsidRPr="006850E9">
        <w:rPr>
          <w:rFonts w:ascii="Arial" w:eastAsia="Times New Roman" w:hAnsi="Arial" w:cs="Arial"/>
          <w:lang w:eastAsia="ru-RU"/>
        </w:rPr>
        <w:t>Алятская</w:t>
      </w:r>
      <w:proofErr w:type="spellEnd"/>
      <w:r w:rsidRPr="006850E9">
        <w:rPr>
          <w:rFonts w:ascii="Arial" w:eastAsia="Times New Roman" w:hAnsi="Arial" w:cs="Arial"/>
          <w:lang w:eastAsia="ru-RU"/>
        </w:rPr>
        <w:t xml:space="preserve"> СОШ.</w:t>
      </w: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- необходимо качественное укрепление материально-технической базы учреждений культуры.</w:t>
      </w: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- строительство </w:t>
      </w:r>
      <w:proofErr w:type="spellStart"/>
      <w:r w:rsidRPr="006850E9">
        <w:rPr>
          <w:rFonts w:ascii="Arial" w:eastAsia="Times New Roman" w:hAnsi="Arial" w:cs="Arial"/>
          <w:lang w:eastAsia="ru-RU"/>
        </w:rPr>
        <w:t>Алятского</w:t>
      </w:r>
      <w:proofErr w:type="spellEnd"/>
      <w:r w:rsidRPr="006850E9">
        <w:rPr>
          <w:rFonts w:ascii="Arial" w:eastAsia="Times New Roman" w:hAnsi="Arial" w:cs="Arial"/>
          <w:lang w:eastAsia="ru-RU"/>
        </w:rPr>
        <w:t xml:space="preserve"> СДК </w:t>
      </w: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6850E9" w:rsidRPr="006850E9" w:rsidRDefault="006850E9" w:rsidP="006850E9">
      <w:pPr>
        <w:spacing w:after="0" w:line="63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6850E9" w:rsidRPr="006850E9" w:rsidRDefault="006850E9" w:rsidP="006850E9">
      <w:pPr>
        <w:spacing w:after="0" w:line="296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b/>
          <w:bCs/>
          <w:lang w:eastAsia="ru-RU"/>
        </w:rPr>
        <w:t>Физкультурно-спортивные сооружения</w:t>
      </w:r>
    </w:p>
    <w:p w:rsidR="006850E9" w:rsidRPr="006850E9" w:rsidRDefault="006850E9" w:rsidP="006850E9">
      <w:pPr>
        <w:spacing w:after="0" w:line="62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302" w:lineRule="auto"/>
        <w:ind w:firstLine="568"/>
        <w:jc w:val="both"/>
        <w:rPr>
          <w:rFonts w:ascii="Arial" w:eastAsia="Times New Roman" w:hAnsi="Arial" w:cs="Arial"/>
          <w:color w:val="FF0000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В данный момент на территории муниципального образования все спортивные мероприятия проходят на базе МБОУ </w:t>
      </w:r>
      <w:proofErr w:type="spellStart"/>
      <w:r w:rsidRPr="006850E9">
        <w:rPr>
          <w:rFonts w:ascii="Arial" w:eastAsia="Times New Roman" w:hAnsi="Arial" w:cs="Arial"/>
          <w:lang w:eastAsia="ru-RU"/>
        </w:rPr>
        <w:t>Алятская</w:t>
      </w:r>
      <w:proofErr w:type="spellEnd"/>
      <w:r w:rsidRPr="006850E9">
        <w:rPr>
          <w:rFonts w:ascii="Arial" w:eastAsia="Times New Roman" w:hAnsi="Arial" w:cs="Arial"/>
          <w:lang w:eastAsia="ru-RU"/>
        </w:rPr>
        <w:t xml:space="preserve"> СОШ с. Аляты, где имеется спортзал общей площадью 100 кв.м., но так же имеется один тренажерный зал </w:t>
      </w:r>
      <w:proofErr w:type="gramStart"/>
      <w:r w:rsidRPr="006850E9">
        <w:rPr>
          <w:rFonts w:ascii="Arial" w:eastAsia="Times New Roman" w:hAnsi="Arial" w:cs="Arial"/>
          <w:lang w:eastAsia="ru-RU"/>
        </w:rPr>
        <w:t>в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 с. Аляты</w:t>
      </w:r>
      <w:r w:rsidRPr="006850E9">
        <w:rPr>
          <w:rFonts w:ascii="Arial" w:eastAsia="Times New Roman" w:hAnsi="Arial" w:cs="Arial"/>
          <w:color w:val="FF0000"/>
          <w:lang w:eastAsia="ru-RU"/>
        </w:rPr>
        <w:t xml:space="preserve">. </w:t>
      </w:r>
    </w:p>
    <w:p w:rsidR="006850E9" w:rsidRPr="006850E9" w:rsidRDefault="006850E9" w:rsidP="006850E9">
      <w:pPr>
        <w:spacing w:after="0" w:line="302" w:lineRule="auto"/>
        <w:ind w:firstLine="568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6850E9" w:rsidRPr="006850E9" w:rsidRDefault="006850E9" w:rsidP="006850E9">
      <w:pPr>
        <w:spacing w:after="0" w:line="287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b/>
          <w:bCs/>
          <w:lang w:eastAsia="ru-RU"/>
        </w:rPr>
        <w:t>Учреждения, предприятия и организации связи, управления и финансирования</w:t>
      </w:r>
    </w:p>
    <w:p w:rsidR="006850E9" w:rsidRPr="006850E9" w:rsidRDefault="006850E9" w:rsidP="006850E9">
      <w:pPr>
        <w:spacing w:after="0" w:line="2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87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Почтовая связь осуществляется через Черемховское Отделение связи </w:t>
      </w:r>
      <w:proofErr w:type="gramStart"/>
      <w:r w:rsidRPr="006850E9">
        <w:rPr>
          <w:rFonts w:ascii="Arial" w:eastAsia="Times New Roman" w:hAnsi="Arial" w:cs="Arial"/>
          <w:lang w:eastAsia="ru-RU"/>
        </w:rPr>
        <w:t>в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с. Аляты.</w:t>
      </w:r>
    </w:p>
    <w:p w:rsidR="006850E9" w:rsidRPr="006850E9" w:rsidRDefault="006850E9" w:rsidP="006850E9">
      <w:pPr>
        <w:spacing w:after="0" w:line="2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88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Стационарная телефонная связь отсутствует. В настоящее время ведутся телефонные переговоры с помощью компаний предоставляющие сотовую связь </w:t>
      </w:r>
      <w:proofErr w:type="gramStart"/>
      <w:r w:rsidRPr="006850E9">
        <w:rPr>
          <w:rFonts w:ascii="Arial" w:eastAsia="Times New Roman" w:hAnsi="Arial" w:cs="Arial"/>
          <w:lang w:eastAsia="ru-RU"/>
        </w:rPr>
        <w:t>Теле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2, </w:t>
      </w:r>
      <w:proofErr w:type="spellStart"/>
      <w:r w:rsidRPr="006850E9">
        <w:rPr>
          <w:rFonts w:ascii="Arial" w:eastAsia="Times New Roman" w:hAnsi="Arial" w:cs="Arial"/>
          <w:lang w:eastAsia="ru-RU"/>
        </w:rPr>
        <w:t>Билайн</w:t>
      </w:r>
      <w:proofErr w:type="spellEnd"/>
      <w:r w:rsidRPr="006850E9">
        <w:rPr>
          <w:rFonts w:ascii="Arial" w:eastAsia="Times New Roman" w:hAnsi="Arial" w:cs="Arial"/>
          <w:lang w:eastAsia="ru-RU"/>
        </w:rPr>
        <w:t xml:space="preserve">, Мегафон. </w:t>
      </w:r>
    </w:p>
    <w:p w:rsidR="006850E9" w:rsidRPr="006850E9" w:rsidRDefault="006850E9" w:rsidP="006850E9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87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Учреждения, оказывающие услуги финансирования отсутствуют. В связи с этим необходимо развитие кредитования через существующие отделения связи.</w:t>
      </w:r>
    </w:p>
    <w:p w:rsidR="006850E9" w:rsidRPr="006850E9" w:rsidRDefault="006850E9" w:rsidP="006850E9">
      <w:pPr>
        <w:spacing w:after="0" w:line="2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88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 xml:space="preserve">Уровень обеспеченности существенно ниже нормативного по таким видам объектов обслуживания как магазины. </w:t>
      </w:r>
      <w:proofErr w:type="gramStart"/>
      <w:r w:rsidRPr="006850E9">
        <w:rPr>
          <w:rFonts w:ascii="Arial" w:eastAsia="Times New Roman" w:hAnsi="Arial" w:cs="Arial"/>
          <w:lang w:eastAsia="ru-RU"/>
        </w:rPr>
        <w:t>В муниципальном образовании отсутствуют внешкольные учреждения, молочная кухня, бассейн, рыночные комплексы, прачечная, химчистка, баня, гостиница, отделения банков, предприятия общественного питания.</w:t>
      </w:r>
      <w:proofErr w:type="gramEnd"/>
      <w:r w:rsidRPr="006850E9">
        <w:rPr>
          <w:rFonts w:ascii="Arial" w:eastAsia="Times New Roman" w:hAnsi="Arial" w:cs="Arial"/>
          <w:lang w:eastAsia="ru-RU"/>
        </w:rPr>
        <w:t xml:space="preserve"> В достаточной мере развита сеть таких объектов как детский сад, общеобразовательная школа, спортивные залы, сельские клубы, библиотеки.</w:t>
      </w:r>
    </w:p>
    <w:p w:rsidR="006850E9" w:rsidRPr="006850E9" w:rsidRDefault="006850E9" w:rsidP="006850E9">
      <w:pPr>
        <w:spacing w:after="0" w:line="288" w:lineRule="auto"/>
        <w:ind w:firstLine="568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numPr>
          <w:ilvl w:val="0"/>
          <w:numId w:val="9"/>
        </w:numPr>
        <w:tabs>
          <w:tab w:val="left" w:pos="704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6850E9">
        <w:rPr>
          <w:rFonts w:ascii="Arial" w:eastAsia="Times New Roman" w:hAnsi="Arial" w:cs="Arial"/>
          <w:b/>
          <w:bCs/>
          <w:lang w:eastAsia="ru-RU"/>
        </w:rPr>
        <w:t>Прогнозируемый спрос на коммунальные ресурсы</w:t>
      </w:r>
    </w:p>
    <w:p w:rsidR="006850E9" w:rsidRPr="006850E9" w:rsidRDefault="006850E9" w:rsidP="006850E9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46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287" w:lineRule="auto"/>
        <w:ind w:firstLine="704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Существующий и прогнозируемый спрос на коммунальные ресурсы МО «Аляты» представлен ниже в Таблице 4. Значения существующего спроса представлены в данной таблице за 2012 г., значения прогнозируемого спроса – рассчитаны на срок реализации Программы – 2016-2032 гг.</w:t>
      </w:r>
    </w:p>
    <w:p w:rsidR="006850E9" w:rsidRPr="006850E9" w:rsidRDefault="006850E9" w:rsidP="006850E9">
      <w:pPr>
        <w:spacing w:after="0" w:line="4" w:lineRule="exact"/>
        <w:jc w:val="both"/>
        <w:rPr>
          <w:rFonts w:ascii="Arial" w:eastAsia="Times New Roman" w:hAnsi="Arial" w:cs="Arial"/>
          <w:lang w:eastAsia="ru-RU"/>
        </w:rPr>
      </w:pPr>
    </w:p>
    <w:p w:rsidR="006850E9" w:rsidRPr="006850E9" w:rsidRDefault="006850E9" w:rsidP="006850E9">
      <w:pPr>
        <w:spacing w:after="0" w:line="328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Как видно из таблицы 4, в перспективе прогнозируется увеличение спроса на все коммунальные ресурсы:</w:t>
      </w:r>
    </w:p>
    <w:p w:rsidR="003F3281" w:rsidRDefault="003F3281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3F3281" w:rsidRDefault="003F3281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3F3281" w:rsidRDefault="003F3281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3F3281" w:rsidRDefault="003F3281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3F3281" w:rsidRDefault="003F3281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3F3281" w:rsidRDefault="003F3281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3F3281" w:rsidRDefault="003F3281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3F3281" w:rsidRDefault="003F3281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3F3281" w:rsidRDefault="003F3281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3F3281" w:rsidRDefault="003F3281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6850E9" w:rsidRDefault="006850E9" w:rsidP="006850E9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850E9">
        <w:rPr>
          <w:rFonts w:ascii="Arial" w:eastAsia="Times New Roman" w:hAnsi="Arial" w:cs="Arial"/>
          <w:lang w:eastAsia="ru-RU"/>
        </w:rPr>
        <w:t>Таблица 4 - Существующий и прогнозируемый спрос на коммунальные ресурсы МО «Аляты»</w:t>
      </w:r>
    </w:p>
    <w:p w:rsidR="006850E9" w:rsidRPr="006850E9" w:rsidRDefault="006850E9" w:rsidP="006850E9">
      <w:pPr>
        <w:spacing w:after="0" w:line="329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9791" w:type="dxa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2967"/>
        <w:gridCol w:w="982"/>
        <w:gridCol w:w="709"/>
        <w:gridCol w:w="709"/>
        <w:gridCol w:w="708"/>
        <w:gridCol w:w="709"/>
        <w:gridCol w:w="709"/>
        <w:gridCol w:w="709"/>
        <w:gridCol w:w="708"/>
        <w:gridCol w:w="851"/>
        <w:gridCol w:w="30"/>
      </w:tblGrid>
      <w:tr w:rsidR="006850E9" w:rsidRPr="00827976" w:rsidTr="003F3281">
        <w:trPr>
          <w:trHeight w:val="464"/>
          <w:jc w:val="center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Основные показатели развития</w:t>
            </w:r>
          </w:p>
        </w:tc>
        <w:tc>
          <w:tcPr>
            <w:tcW w:w="98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gridSpan w:val="5"/>
            <w:vMerge w:val="restart"/>
            <w:tcBorders>
              <w:top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 xml:space="preserve">Первая очередь, 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260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поселения и потребления</w:t>
            </w:r>
          </w:p>
        </w:tc>
        <w:tc>
          <w:tcPr>
            <w:tcW w:w="982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Ед</w:t>
            </w:r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.и</w:t>
            </w:r>
            <w:proofErr w:type="gramEnd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зм</w:t>
            </w:r>
            <w:proofErr w:type="spellEnd"/>
          </w:p>
        </w:tc>
        <w:tc>
          <w:tcPr>
            <w:tcW w:w="709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gridSpan w:val="5"/>
            <w:vMerge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60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354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коммунальных ресурсов</w:t>
            </w:r>
          </w:p>
        </w:tc>
        <w:tc>
          <w:tcPr>
            <w:tcW w:w="982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срок, 2032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46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308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2017 г.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2018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2019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2020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382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Население</w:t>
            </w: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1165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1170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1172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1174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1180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1190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1200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1200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14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402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Жилой фонд</w:t>
            </w: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тыс. м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1991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19991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17090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17140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17140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17140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17140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17140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34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406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Количество 1-квартирных домов</w:t>
            </w: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298 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298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299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300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300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300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300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300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38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418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Количество 2-квартирных домов</w:t>
            </w: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46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406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Средняя обеспеченность жильём</w:t>
            </w: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м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2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/чел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23,8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23,8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23,8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23,8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23,8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23,8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23,8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23,8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38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430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Потребление тепловой энергии</w:t>
            </w: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.Г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кал/год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62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430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Потребление холодной воды</w:t>
            </w: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тыс. м3/год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58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430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Потребление горячей воды</w:t>
            </w: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тыс. м3/год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62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430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Поступление сточных вод</w:t>
            </w: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тыс. м3/год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58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295"/>
          <w:jc w:val="center"/>
        </w:trPr>
        <w:tc>
          <w:tcPr>
            <w:tcW w:w="2967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Потребление электроэнергии</w:t>
            </w:r>
          </w:p>
        </w:tc>
        <w:tc>
          <w:tcPr>
            <w:tcW w:w="982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тыс.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851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27"/>
          <w:jc w:val="center"/>
        </w:trPr>
        <w:tc>
          <w:tcPr>
            <w:tcW w:w="2967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кВт*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ч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/год</w:t>
            </w: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54"/>
          <w:jc w:val="center"/>
        </w:trPr>
        <w:tc>
          <w:tcPr>
            <w:tcW w:w="2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263"/>
          <w:jc w:val="center"/>
        </w:trPr>
        <w:tc>
          <w:tcPr>
            <w:tcW w:w="296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Накопление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твёрдых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бытовых</w:t>
            </w:r>
          </w:p>
        </w:tc>
        <w:tc>
          <w:tcPr>
            <w:tcW w:w="982" w:type="dxa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0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1,78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1,78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1,78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1,78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1,78</w:t>
            </w:r>
          </w:p>
        </w:tc>
        <w:tc>
          <w:tcPr>
            <w:tcW w:w="851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1,78</w:t>
            </w: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50E9" w:rsidRPr="00827976" w:rsidTr="003F3281">
        <w:trPr>
          <w:trHeight w:val="167"/>
          <w:jc w:val="center"/>
        </w:trPr>
        <w:tc>
          <w:tcPr>
            <w:tcW w:w="2967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отходов</w:t>
            </w: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тыс. м3/год</w:t>
            </w: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851" w:type="dxa"/>
            <w:vMerge/>
            <w:tcBorders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6850E9" w:rsidRPr="00827976" w:rsidTr="003F3281">
        <w:trPr>
          <w:trHeight w:val="158"/>
          <w:jc w:val="center"/>
        </w:trPr>
        <w:tc>
          <w:tcPr>
            <w:tcW w:w="29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6850E9" w:rsidRPr="00827976" w:rsidRDefault="006850E9" w:rsidP="006850E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</w:tbl>
    <w:p w:rsidR="006850E9" w:rsidRPr="006850E9" w:rsidRDefault="005325CE" w:rsidP="006850E9">
      <w:pPr>
        <w:spacing w:after="0" w:line="200" w:lineRule="exact"/>
        <w:jc w:val="both"/>
        <w:rPr>
          <w:rFonts w:ascii="Arial" w:eastAsia="Times New Roman" w:hAnsi="Arial" w:cs="Arial"/>
          <w:color w:val="FF0000"/>
          <w:lang w:eastAsia="ru-RU"/>
        </w:rPr>
      </w:pPr>
      <w:r>
        <w:rPr>
          <w:rFonts w:ascii="Arial" w:eastAsia="Times New Roman" w:hAnsi="Arial" w:cs="Arial"/>
          <w:noProof/>
          <w:color w:val="FF0000"/>
          <w:lang w:eastAsia="ru-RU"/>
        </w:rPr>
        <w:pict>
          <v:rect id="Прямоугольник 67" o:spid="_x0000_s1026" style="position:absolute;left:0;text-align:left;margin-left:289.3pt;margin-top:-338.2pt;width:1pt;height:1pt;z-index:-251657216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" o:allowincell="f" fillcolor="black" stroked="f"/>
        </w:pict>
      </w:r>
      <w:r>
        <w:rPr>
          <w:rFonts w:ascii="Arial" w:eastAsia="Times New Roman" w:hAnsi="Arial" w:cs="Arial"/>
          <w:noProof/>
          <w:color w:val="FF0000"/>
          <w:lang w:eastAsia="ru-RU"/>
        </w:rPr>
        <w:pict>
          <v:rect id="Прямоугольник 66" o:spid="_x0000_s1034" style="position:absolute;left:0;text-align:left;margin-left:336.5pt;margin-top:-338.2pt;width:1pt;height:1pt;z-index:-251656192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" o:allowincell="f" fillcolor="black" stroked="f"/>
        </w:pict>
      </w:r>
      <w:r>
        <w:rPr>
          <w:rFonts w:ascii="Arial" w:eastAsia="Times New Roman" w:hAnsi="Arial" w:cs="Arial"/>
          <w:noProof/>
          <w:color w:val="FF0000"/>
          <w:lang w:eastAsia="ru-RU"/>
        </w:rPr>
        <w:pict>
          <v:rect id="Прямоугольник 65" o:spid="_x0000_s1033" style="position:absolute;left:0;text-align:left;margin-left:383.5pt;margin-top:-338.4pt;width:1pt;height:1pt;z-index:-251655168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" o:allowincell="f" fillcolor="black" stroked="f"/>
        </w:pict>
      </w:r>
      <w:r>
        <w:rPr>
          <w:rFonts w:ascii="Arial" w:eastAsia="Times New Roman" w:hAnsi="Arial" w:cs="Arial"/>
          <w:noProof/>
          <w:color w:val="FF0000"/>
          <w:lang w:eastAsia="ru-RU"/>
        </w:rPr>
        <w:pict>
          <v:rect id="Прямоугольник 64" o:spid="_x0000_s1032" style="position:absolute;left:0;text-align:left;margin-left:430.7pt;margin-top:-338.2pt;width:1pt;height:1pt;z-index:-25165414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" o:allowincell="f" fillcolor="black" stroked="f"/>
        </w:pict>
      </w:r>
      <w:r>
        <w:rPr>
          <w:rFonts w:ascii="Arial" w:eastAsia="Times New Roman" w:hAnsi="Arial" w:cs="Arial"/>
          <w:noProof/>
          <w:color w:val="FF0000"/>
          <w:lang w:eastAsia="ru-RU"/>
        </w:rPr>
        <w:pict>
          <v:rect id="Прямоугольник 63" o:spid="_x0000_s1031" style="position:absolute;left:0;text-align:left;margin-left:477.9pt;margin-top:-338.2pt;width:1pt;height:1pt;z-index:-251653120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" o:allowincell="f" fillcolor="black" stroked="f"/>
        </w:pict>
      </w:r>
      <w:r>
        <w:rPr>
          <w:rFonts w:ascii="Arial" w:eastAsia="Times New Roman" w:hAnsi="Arial" w:cs="Arial"/>
          <w:noProof/>
          <w:color w:val="FF0000"/>
          <w:lang w:eastAsia="ru-RU"/>
        </w:rPr>
        <w:pict>
          <v:rect id="Прямоугольник 62" o:spid="_x0000_s1030" style="position:absolute;left:0;text-align:left;margin-left:525.1pt;margin-top:-338.2pt;width:1pt;height:1pt;z-index:-251652096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" o:allowincell="f" fillcolor="black" stroked="f"/>
        </w:pict>
      </w:r>
    </w:p>
    <w:p w:rsidR="006850E9" w:rsidRDefault="006850E9" w:rsidP="006850E9"/>
    <w:p w:rsidR="006850E9" w:rsidRDefault="006850E9" w:rsidP="006850E9"/>
    <w:p w:rsidR="006850E9" w:rsidRDefault="006850E9" w:rsidP="006850E9"/>
    <w:p w:rsidR="006850E9" w:rsidRDefault="006850E9" w:rsidP="006850E9"/>
    <w:p w:rsidR="00481956" w:rsidRDefault="00481956" w:rsidP="003F3281">
      <w:pPr>
        <w:spacing w:after="0" w:line="240" w:lineRule="auto"/>
        <w:jc w:val="both"/>
      </w:pPr>
    </w:p>
    <w:p w:rsidR="003F3281" w:rsidRPr="003F3281" w:rsidRDefault="003F3281" w:rsidP="003F328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b/>
          <w:bCs/>
          <w:lang w:eastAsia="ru-RU"/>
        </w:rPr>
        <w:t>4. ПЕРЕЧЕНЬ МЕРОПРИЯТИЙ И ЦЕЛЕВЫХ ПОКАЗАТЕЛЕЙ</w:t>
      </w:r>
    </w:p>
    <w:p w:rsidR="003F3281" w:rsidRPr="003F3281" w:rsidRDefault="003F3281" w:rsidP="003F3281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3F3281" w:rsidRPr="003F3281" w:rsidRDefault="003F3281" w:rsidP="003F3281">
      <w:pPr>
        <w:spacing w:after="0" w:line="263" w:lineRule="exact"/>
        <w:jc w:val="both"/>
        <w:rPr>
          <w:rFonts w:ascii="Arial" w:eastAsia="Times New Roman" w:hAnsi="Arial" w:cs="Arial"/>
          <w:lang w:eastAsia="ru-RU"/>
        </w:rPr>
      </w:pPr>
    </w:p>
    <w:p w:rsidR="003F3281" w:rsidRPr="003F3281" w:rsidRDefault="003F3281" w:rsidP="003F3281">
      <w:pPr>
        <w:spacing w:after="0" w:line="308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>В системе коммунальной инфраструктуры МО «Аляты» представлены перечни мероприятий, направленных на развитие данных систем, и предполагаемые сроки их реализации.</w:t>
      </w:r>
    </w:p>
    <w:p w:rsidR="003F3281" w:rsidRPr="003F3281" w:rsidRDefault="003F3281" w:rsidP="003F3281">
      <w:pPr>
        <w:spacing w:after="0" w:line="3" w:lineRule="exact"/>
        <w:jc w:val="both"/>
        <w:rPr>
          <w:rFonts w:ascii="Arial" w:eastAsia="Times New Roman" w:hAnsi="Arial" w:cs="Arial"/>
          <w:lang w:eastAsia="ru-RU"/>
        </w:rPr>
      </w:pPr>
    </w:p>
    <w:p w:rsidR="003F3281" w:rsidRPr="003F3281" w:rsidRDefault="003F3281" w:rsidP="003F3281">
      <w:pPr>
        <w:spacing w:after="0" w:line="313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>Для систем коммунальной инфраструктуры МО Аляты основными мероприятиями являются:</w:t>
      </w:r>
    </w:p>
    <w:p w:rsidR="003F3281" w:rsidRPr="003F3281" w:rsidRDefault="003F3281" w:rsidP="003F3281">
      <w:pPr>
        <w:spacing w:after="0" w:line="312" w:lineRule="auto"/>
        <w:ind w:firstLine="720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>Сооружение новых объектов коммунальной инфраструктуры как в связи с отсутствием некоторых видов систем, так и в связи с расширением существующих сетей.</w:t>
      </w:r>
    </w:p>
    <w:p w:rsidR="003F3281" w:rsidRPr="003F3281" w:rsidRDefault="003F3281" w:rsidP="003F3281">
      <w:pPr>
        <w:spacing w:after="0" w:line="323" w:lineRule="auto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>Замена изношенного оборудования на новое; Установка приборов автоматического контроля и регулирования;</w:t>
      </w:r>
    </w:p>
    <w:p w:rsidR="003F3281" w:rsidRPr="003F3281" w:rsidRDefault="003F3281" w:rsidP="003F3281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3F3281" w:rsidRPr="003F3281" w:rsidRDefault="003F3281" w:rsidP="003F3281">
      <w:pPr>
        <w:spacing w:after="0" w:line="307" w:lineRule="auto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 xml:space="preserve">Замена ветхих и прокладка новых участков сетей </w:t>
      </w:r>
      <w:proofErr w:type="spellStart"/>
      <w:r w:rsidRPr="003F3281">
        <w:rPr>
          <w:rFonts w:ascii="Arial" w:eastAsia="Times New Roman" w:hAnsi="Arial" w:cs="Arial"/>
          <w:lang w:eastAsia="ru-RU"/>
        </w:rPr>
        <w:t>ресурсоснабжения</w:t>
      </w:r>
      <w:proofErr w:type="spellEnd"/>
      <w:r w:rsidRPr="003F3281">
        <w:rPr>
          <w:rFonts w:ascii="Arial" w:eastAsia="Times New Roman" w:hAnsi="Arial" w:cs="Arial"/>
          <w:lang w:eastAsia="ru-RU"/>
        </w:rPr>
        <w:t xml:space="preserve">. Реализация мероприятий по совершенствованию и возведению систем, </w:t>
      </w:r>
      <w:proofErr w:type="gramStart"/>
      <w:r w:rsidRPr="003F3281">
        <w:rPr>
          <w:rFonts w:ascii="Arial" w:eastAsia="Times New Roman" w:hAnsi="Arial" w:cs="Arial"/>
          <w:lang w:eastAsia="ru-RU"/>
        </w:rPr>
        <w:t>в</w:t>
      </w:r>
      <w:proofErr w:type="gramEnd"/>
    </w:p>
    <w:p w:rsidR="006850E9" w:rsidRDefault="003F3281" w:rsidP="003F3281">
      <w:r w:rsidRPr="003F3281">
        <w:rPr>
          <w:rFonts w:ascii="Arial" w:eastAsia="Times New Roman" w:hAnsi="Arial" w:cs="Arial"/>
          <w:lang w:eastAsia="ru-RU"/>
        </w:rPr>
        <w:t xml:space="preserve">соответствии с Генпланом, условно </w:t>
      </w:r>
      <w:proofErr w:type="gramStart"/>
      <w:r w:rsidRPr="003F3281">
        <w:rPr>
          <w:rFonts w:ascii="Arial" w:eastAsia="Times New Roman" w:hAnsi="Arial" w:cs="Arial"/>
          <w:lang w:eastAsia="ru-RU"/>
        </w:rPr>
        <w:t>разделена</w:t>
      </w:r>
      <w:proofErr w:type="gramEnd"/>
      <w:r w:rsidRPr="003F3281">
        <w:rPr>
          <w:rFonts w:ascii="Arial" w:eastAsia="Times New Roman" w:hAnsi="Arial" w:cs="Arial"/>
          <w:lang w:eastAsia="ru-RU"/>
        </w:rPr>
        <w:t xml:space="preserve"> на два периода: с 2016 по 2022 годы, а также с 2023 по 2032 годы.</w:t>
      </w:r>
    </w:p>
    <w:p w:rsidR="006850E9" w:rsidRDefault="006850E9" w:rsidP="006850E9"/>
    <w:p w:rsidR="003F3281" w:rsidRPr="003F3281" w:rsidRDefault="003F3281" w:rsidP="003F3281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>Таблица. 4.1- Перечень мероприятий, направленных на развитие централизованных систем теплоснабжения МО «Аляты», и предполагаемые сроки их реализации</w:t>
      </w:r>
    </w:p>
    <w:p w:rsidR="003F3281" w:rsidRPr="003F3281" w:rsidRDefault="003F3281" w:rsidP="003F3281">
      <w:pPr>
        <w:spacing w:after="0" w:line="193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9092" w:type="dxa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2684"/>
        <w:gridCol w:w="708"/>
        <w:gridCol w:w="709"/>
        <w:gridCol w:w="709"/>
        <w:gridCol w:w="709"/>
        <w:gridCol w:w="850"/>
        <w:gridCol w:w="709"/>
        <w:gridCol w:w="709"/>
        <w:gridCol w:w="1275"/>
        <w:gridCol w:w="30"/>
      </w:tblGrid>
      <w:tr w:rsidR="003F3281" w:rsidRPr="00827976" w:rsidTr="003F3281">
        <w:trPr>
          <w:trHeight w:val="295"/>
          <w:jc w:val="center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</w:t>
            </w:r>
          </w:p>
        </w:tc>
        <w:tc>
          <w:tcPr>
            <w:tcW w:w="708" w:type="dxa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9"/>
          <w:jc w:val="center"/>
        </w:trPr>
        <w:tc>
          <w:tcPr>
            <w:tcW w:w="26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2032г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46"/>
          <w:jc w:val="center"/>
        </w:trPr>
        <w:tc>
          <w:tcPr>
            <w:tcW w:w="2684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2018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58"/>
          <w:jc w:val="center"/>
        </w:trPr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740"/>
          <w:jc w:val="center"/>
        </w:trPr>
        <w:tc>
          <w:tcPr>
            <w:tcW w:w="268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 котельной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*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42"/>
          <w:jc w:val="center"/>
        </w:trPr>
        <w:tc>
          <w:tcPr>
            <w:tcW w:w="2684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10"/>
          <w:jc w:val="center"/>
        </w:trPr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детского сада на 55 мест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602"/>
          <w:jc w:val="center"/>
        </w:trPr>
        <w:tc>
          <w:tcPr>
            <w:tcW w:w="268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 котельной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*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38"/>
          <w:jc w:val="center"/>
        </w:trPr>
        <w:tc>
          <w:tcPr>
            <w:tcW w:w="268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клуба на 30 мест, д.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38"/>
          <w:jc w:val="center"/>
        </w:trPr>
        <w:tc>
          <w:tcPr>
            <w:tcW w:w="2684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10"/>
          <w:jc w:val="center"/>
        </w:trPr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Высотская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606"/>
          <w:jc w:val="center"/>
        </w:trPr>
        <w:tc>
          <w:tcPr>
            <w:tcW w:w="268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 котельной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*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34"/>
          <w:jc w:val="center"/>
        </w:trPr>
        <w:tc>
          <w:tcPr>
            <w:tcW w:w="268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клуба на 50 мест, д.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42"/>
          <w:jc w:val="center"/>
        </w:trPr>
        <w:tc>
          <w:tcPr>
            <w:tcW w:w="2684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10"/>
          <w:jc w:val="center"/>
        </w:trPr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Халты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6850E9" w:rsidRDefault="006850E9" w:rsidP="006850E9"/>
    <w:p w:rsidR="006850E9" w:rsidRDefault="006850E9" w:rsidP="006850E9"/>
    <w:p w:rsidR="00827976" w:rsidRDefault="00827976" w:rsidP="006850E9"/>
    <w:p w:rsidR="00827976" w:rsidRDefault="00827976" w:rsidP="006850E9"/>
    <w:p w:rsidR="00827976" w:rsidRDefault="00827976" w:rsidP="006850E9"/>
    <w:p w:rsidR="003F3281" w:rsidRPr="003F3281" w:rsidRDefault="003F3281" w:rsidP="003F3281">
      <w:pPr>
        <w:spacing w:after="0" w:line="262" w:lineRule="auto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 xml:space="preserve">Таблица 4.2 </w:t>
      </w:r>
      <w:r w:rsidRPr="003F3281">
        <w:rPr>
          <w:rFonts w:ascii="Arial" w:eastAsia="Times New Roman" w:hAnsi="Arial" w:cs="Arial"/>
          <w:i/>
          <w:iCs/>
          <w:lang w:eastAsia="ru-RU"/>
        </w:rPr>
        <w:t>-</w:t>
      </w:r>
      <w:r w:rsidRPr="003F3281">
        <w:rPr>
          <w:rFonts w:ascii="Arial" w:eastAsia="Times New Roman" w:hAnsi="Arial" w:cs="Arial"/>
          <w:lang w:eastAsia="ru-RU"/>
        </w:rPr>
        <w:t xml:space="preserve"> Перечень мероприятий, направленных на развитие централизованных систем холодного водоснабжения МО «Аляты», и предполагаемые сроки их реализации</w:t>
      </w:r>
    </w:p>
    <w:tbl>
      <w:tblPr>
        <w:tblW w:w="9376" w:type="dxa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2400"/>
        <w:gridCol w:w="851"/>
        <w:gridCol w:w="708"/>
        <w:gridCol w:w="160"/>
        <w:gridCol w:w="833"/>
        <w:gridCol w:w="850"/>
        <w:gridCol w:w="709"/>
        <w:gridCol w:w="709"/>
        <w:gridCol w:w="850"/>
        <w:gridCol w:w="1276"/>
        <w:gridCol w:w="30"/>
      </w:tblGrid>
      <w:tr w:rsidR="003F3281" w:rsidRPr="00827976" w:rsidTr="003F3281">
        <w:trPr>
          <w:trHeight w:val="284"/>
          <w:jc w:val="center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Первая очередь, 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46"/>
          <w:jc w:val="center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708" w:type="dxa"/>
            <w:vMerge w:val="restart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2017 г.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1276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58"/>
          <w:jc w:val="center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19"/>
          <w:jc w:val="center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Разработка проектов зон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*</w:t>
            </w:r>
          </w:p>
        </w:tc>
        <w:tc>
          <w:tcPr>
            <w:tcW w:w="70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52"/>
          <w:jc w:val="center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санитарной охраны каждого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95"/>
          <w:jc w:val="center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водозабора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90"/>
          <w:jc w:val="center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07"/>
          <w:jc w:val="center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 резервуаров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*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71"/>
          <w:jc w:val="center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чистой воды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24"/>
          <w:jc w:val="center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82"/>
          <w:jc w:val="center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39"/>
          <w:jc w:val="center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38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Установка колонок и пожарных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*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67"/>
          <w:jc w:val="center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гидрантов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33"/>
          <w:jc w:val="center"/>
        </w:trPr>
        <w:tc>
          <w:tcPr>
            <w:tcW w:w="2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3F3281" w:rsidRPr="003F3281" w:rsidRDefault="003F3281" w:rsidP="003F3281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3F3281" w:rsidRPr="003F3281" w:rsidRDefault="003F3281" w:rsidP="003F3281">
      <w:pPr>
        <w:spacing w:after="0" w:line="381" w:lineRule="exact"/>
        <w:jc w:val="both"/>
        <w:rPr>
          <w:rFonts w:ascii="Arial" w:eastAsia="Times New Roman" w:hAnsi="Arial" w:cs="Arial"/>
          <w:lang w:eastAsia="ru-RU"/>
        </w:rPr>
      </w:pPr>
    </w:p>
    <w:p w:rsidR="003F3281" w:rsidRPr="003F3281" w:rsidRDefault="003F3281" w:rsidP="003F3281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>Таблица 4.3 – Перечень мероприятий, направленных на развитие систем водоотведения МО «Аляты», и предполагаемые сроки их реализации</w:t>
      </w:r>
    </w:p>
    <w:p w:rsidR="003F3281" w:rsidRPr="003F3281" w:rsidRDefault="003F3281" w:rsidP="003F3281">
      <w:pPr>
        <w:spacing w:after="0" w:line="237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8577" w:type="dxa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2258"/>
        <w:gridCol w:w="709"/>
        <w:gridCol w:w="709"/>
        <w:gridCol w:w="709"/>
        <w:gridCol w:w="850"/>
        <w:gridCol w:w="709"/>
        <w:gridCol w:w="709"/>
        <w:gridCol w:w="708"/>
        <w:gridCol w:w="1186"/>
        <w:gridCol w:w="30"/>
      </w:tblGrid>
      <w:tr w:rsidR="003F3281" w:rsidRPr="00827976" w:rsidTr="003F3281">
        <w:trPr>
          <w:trHeight w:val="324"/>
          <w:jc w:val="center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85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186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46"/>
          <w:jc w:val="center"/>
        </w:trPr>
        <w:tc>
          <w:tcPr>
            <w:tcW w:w="225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1186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62"/>
          <w:jc w:val="center"/>
        </w:trPr>
        <w:tc>
          <w:tcPr>
            <w:tcW w:w="22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547"/>
          <w:jc w:val="center"/>
        </w:trPr>
        <w:tc>
          <w:tcPr>
            <w:tcW w:w="225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Сооружение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герметичных</w:t>
            </w:r>
            <w:proofErr w:type="gramEnd"/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*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6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56"/>
          <w:jc w:val="center"/>
        </w:trPr>
        <w:tc>
          <w:tcPr>
            <w:tcW w:w="225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выгребов с организацией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6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95"/>
          <w:jc w:val="center"/>
        </w:trPr>
        <w:tc>
          <w:tcPr>
            <w:tcW w:w="225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вывоза стоков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6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18"/>
          <w:jc w:val="center"/>
        </w:trPr>
        <w:tc>
          <w:tcPr>
            <w:tcW w:w="22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6850E9" w:rsidRDefault="006850E9" w:rsidP="006850E9"/>
    <w:p w:rsidR="003F3281" w:rsidRPr="003F3281" w:rsidRDefault="003F3281" w:rsidP="003F3281">
      <w:pPr>
        <w:spacing w:after="0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>Таблица 4.4 - Перечень мероприятий, направленных на развитие централизованных систем электроснабжения МО «Аляты», и предполагаемые сроки их реализации.</w:t>
      </w:r>
    </w:p>
    <w:p w:rsidR="003F3281" w:rsidRPr="003F3281" w:rsidRDefault="003F3281" w:rsidP="003F3281">
      <w:pPr>
        <w:spacing w:after="0" w:line="265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10010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900"/>
        <w:gridCol w:w="940"/>
        <w:gridCol w:w="960"/>
        <w:gridCol w:w="960"/>
        <w:gridCol w:w="940"/>
        <w:gridCol w:w="960"/>
        <w:gridCol w:w="940"/>
        <w:gridCol w:w="960"/>
        <w:gridCol w:w="1059"/>
        <w:gridCol w:w="30"/>
        <w:gridCol w:w="361"/>
      </w:tblGrid>
      <w:tr w:rsidR="003F3281" w:rsidRPr="00827976" w:rsidTr="003F3281">
        <w:trPr>
          <w:gridAfter w:val="1"/>
          <w:wAfter w:w="361" w:type="dxa"/>
          <w:trHeight w:val="251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60" w:type="dxa"/>
            <w:gridSpan w:val="3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0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2016-2022 гг.</w:t>
            </w: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0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73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6"/>
                <w:lang w:eastAsia="ru-RU"/>
              </w:rPr>
              <w:t>срок,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183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2018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105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1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2032г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9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40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lastRenderedPageBreak/>
              <w:t>Реконструкция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ПС «</w:t>
            </w: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Уткоферма</w:t>
            </w:r>
            <w:proofErr w:type="spellEnd"/>
            <w:r w:rsidRPr="0082797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-замена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трансформаторов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мощностью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85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6,3МВА на </w:t>
            </w: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тр-ры</w:t>
            </w:r>
            <w:proofErr w:type="spellEnd"/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мощностью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10МВА каждый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17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с. Аляты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33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ТП(1х100кВА)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проектируемой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Средней школы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ТП(1х160кВА)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дома быта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10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43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ТП(1х63кВА)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*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жилья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ТП(1х160кВА)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Дома культуры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с. Аляты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 (1х400кВА)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ТП(1х250кВА)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*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библиотеки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9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д. Высотская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25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171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 (1х250кВА)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12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gridAfter w:val="1"/>
          <w:wAfter w:w="361" w:type="dxa"/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43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ТП(1х400кВА),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*</w:t>
            </w: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Спортивного зала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</w:t>
            </w:r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.Х</w:t>
            </w:r>
            <w:proofErr w:type="gramEnd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алты</w:t>
            </w:r>
            <w:proofErr w:type="spellEnd"/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 (1х63кВА)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5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71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 (1х100кВА)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2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ТП(1х63кВА),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Детского сада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д. Мардай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87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двух ТП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(1х100кВА)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5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ТП(1х250кВА),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*</w:t>
            </w: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магазина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105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3F3281" w:rsidRPr="00827976" w:rsidTr="003F3281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3F3281" w:rsidRPr="00827976" w:rsidTr="003F3281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105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3F3281" w:rsidRPr="00827976" w:rsidTr="003F3281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10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391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</w:tbl>
    <w:p w:rsidR="006850E9" w:rsidRDefault="006850E9" w:rsidP="006850E9"/>
    <w:p w:rsidR="003F3281" w:rsidRDefault="003F3281" w:rsidP="006850E9"/>
    <w:p w:rsidR="003F3281" w:rsidRPr="003F3281" w:rsidRDefault="003F3281" w:rsidP="003F3281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 xml:space="preserve">Таблица 4.5 </w:t>
      </w:r>
      <w:r w:rsidRPr="003F3281">
        <w:rPr>
          <w:rFonts w:ascii="Arial" w:eastAsia="Times New Roman" w:hAnsi="Arial" w:cs="Arial"/>
          <w:i/>
          <w:iCs/>
          <w:lang w:eastAsia="ru-RU"/>
        </w:rPr>
        <w:t>-</w:t>
      </w:r>
      <w:r w:rsidRPr="003F3281">
        <w:rPr>
          <w:rFonts w:ascii="Arial" w:eastAsia="Times New Roman" w:hAnsi="Arial" w:cs="Arial"/>
          <w:lang w:eastAsia="ru-RU"/>
        </w:rPr>
        <w:t xml:space="preserve"> Перечень мероприятий, направленных на развитие системы сбора и утилизации твёрдых бытовых отходов МО «Аляты» и предполагаемые сроки их реализации</w:t>
      </w:r>
    </w:p>
    <w:p w:rsidR="003F3281" w:rsidRPr="003F3281" w:rsidRDefault="003F3281" w:rsidP="003F3281">
      <w:pPr>
        <w:spacing w:after="0" w:line="193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9943" w:type="dxa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2117"/>
        <w:gridCol w:w="960"/>
        <w:gridCol w:w="741"/>
        <w:gridCol w:w="960"/>
        <w:gridCol w:w="960"/>
        <w:gridCol w:w="960"/>
        <w:gridCol w:w="960"/>
        <w:gridCol w:w="960"/>
        <w:gridCol w:w="1295"/>
        <w:gridCol w:w="30"/>
      </w:tblGrid>
      <w:tr w:rsidR="003F3281" w:rsidRPr="00827976" w:rsidTr="003F3281">
        <w:trPr>
          <w:trHeight w:val="251"/>
          <w:jc w:val="center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0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Первая очередь,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09"/>
          <w:jc w:val="center"/>
        </w:trPr>
        <w:tc>
          <w:tcPr>
            <w:tcW w:w="211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Расчетный срок, </w:t>
            </w: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2032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308"/>
          <w:jc w:val="center"/>
        </w:trPr>
        <w:tc>
          <w:tcPr>
            <w:tcW w:w="21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7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12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779"/>
          <w:jc w:val="center"/>
        </w:trPr>
        <w:tc>
          <w:tcPr>
            <w:tcW w:w="211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Организация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мусорных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56"/>
          <w:jc w:val="center"/>
        </w:trPr>
        <w:tc>
          <w:tcPr>
            <w:tcW w:w="211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площадок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52"/>
          <w:jc w:val="center"/>
        </w:trPr>
        <w:tc>
          <w:tcPr>
            <w:tcW w:w="211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восточной части посёлка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52"/>
          <w:jc w:val="center"/>
        </w:trPr>
        <w:tc>
          <w:tcPr>
            <w:tcW w:w="211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для сбора ТБО от домов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95"/>
          <w:jc w:val="center"/>
        </w:trPr>
        <w:tc>
          <w:tcPr>
            <w:tcW w:w="211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частного сектора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554"/>
          <w:jc w:val="center"/>
        </w:trPr>
        <w:tc>
          <w:tcPr>
            <w:tcW w:w="21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234"/>
          <w:jc w:val="center"/>
        </w:trPr>
        <w:tc>
          <w:tcPr>
            <w:tcW w:w="211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3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lang w:eastAsia="ru-RU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72"/>
          <w:jc w:val="center"/>
        </w:trPr>
        <w:tc>
          <w:tcPr>
            <w:tcW w:w="2117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полигона ТБО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3281" w:rsidRPr="00827976" w:rsidTr="003F3281">
        <w:trPr>
          <w:trHeight w:val="134"/>
          <w:jc w:val="center"/>
        </w:trPr>
        <w:tc>
          <w:tcPr>
            <w:tcW w:w="21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81956" w:rsidRDefault="00481956" w:rsidP="003F3281">
      <w:pPr>
        <w:spacing w:after="0" w:line="306" w:lineRule="auto"/>
        <w:ind w:firstLine="708"/>
        <w:jc w:val="both"/>
        <w:rPr>
          <w:rFonts w:ascii="Arial" w:eastAsia="Times New Roman" w:hAnsi="Arial" w:cs="Arial"/>
          <w:lang w:eastAsia="ru-RU"/>
        </w:rPr>
      </w:pPr>
    </w:p>
    <w:p w:rsidR="003F3281" w:rsidRDefault="003F3281" w:rsidP="003F3281">
      <w:pPr>
        <w:spacing w:after="0" w:line="306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>Целевые показатели, которые планируется достичь реализацией мероприятий, направленных на развитие систем коммунальной инфраструктуры (</w:t>
      </w:r>
      <w:proofErr w:type="gramStart"/>
      <w:r w:rsidRPr="003F3281">
        <w:rPr>
          <w:rFonts w:ascii="Arial" w:eastAsia="Times New Roman" w:hAnsi="Arial" w:cs="Arial"/>
          <w:lang w:eastAsia="ru-RU"/>
        </w:rPr>
        <w:t>см</w:t>
      </w:r>
      <w:proofErr w:type="gramEnd"/>
      <w:r w:rsidRPr="003F3281">
        <w:rPr>
          <w:rFonts w:ascii="Arial" w:eastAsia="Times New Roman" w:hAnsi="Arial" w:cs="Arial"/>
          <w:lang w:eastAsia="ru-RU"/>
        </w:rPr>
        <w:t>. выше табл. 4.1 – 4.5), представлены в Таблице 4.6 отдельно по каждой системе коммунальной инфраструктуры.</w:t>
      </w:r>
    </w:p>
    <w:p w:rsidR="00481956" w:rsidRPr="003F3281" w:rsidRDefault="00481956" w:rsidP="003F3281">
      <w:pPr>
        <w:spacing w:after="0" w:line="306" w:lineRule="auto"/>
        <w:ind w:firstLine="708"/>
        <w:jc w:val="both"/>
        <w:rPr>
          <w:rFonts w:ascii="Arial" w:eastAsia="Times New Roman" w:hAnsi="Arial" w:cs="Arial"/>
          <w:lang w:eastAsia="ru-RU"/>
        </w:rPr>
      </w:pPr>
    </w:p>
    <w:p w:rsidR="003F3281" w:rsidRPr="003F3281" w:rsidRDefault="003F3281" w:rsidP="003F3281">
      <w:pPr>
        <w:spacing w:after="0" w:line="262" w:lineRule="auto"/>
        <w:jc w:val="both"/>
        <w:rPr>
          <w:rFonts w:ascii="Arial" w:eastAsia="Times New Roman" w:hAnsi="Arial" w:cs="Arial"/>
          <w:lang w:eastAsia="ru-RU"/>
        </w:rPr>
      </w:pPr>
      <w:r w:rsidRPr="003F3281">
        <w:rPr>
          <w:rFonts w:ascii="Arial" w:eastAsia="Times New Roman" w:hAnsi="Arial" w:cs="Arial"/>
          <w:lang w:eastAsia="ru-RU"/>
        </w:rPr>
        <w:t xml:space="preserve">Таблица. 4.6 - Перечень целевых показателей развития централизованных систем </w:t>
      </w:r>
      <w:r w:rsidRPr="003F3281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теплоснабжения</w:t>
      </w:r>
      <w:r w:rsidRPr="003F3281">
        <w:rPr>
          <w:rFonts w:ascii="Arial" w:eastAsia="Times New Roman" w:hAnsi="Arial" w:cs="Arial"/>
          <w:lang w:eastAsia="ru-RU"/>
        </w:rPr>
        <w:t xml:space="preserve"> МО «Аляты», их существующие и прогнозные значения</w:t>
      </w:r>
    </w:p>
    <w:tbl>
      <w:tblPr>
        <w:tblW w:w="9681" w:type="dxa"/>
        <w:tblInd w:w="15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962"/>
        <w:gridCol w:w="848"/>
        <w:gridCol w:w="30"/>
        <w:gridCol w:w="963"/>
        <w:gridCol w:w="798"/>
        <w:gridCol w:w="193"/>
        <w:gridCol w:w="708"/>
        <w:gridCol w:w="710"/>
        <w:gridCol w:w="40"/>
        <w:gridCol w:w="318"/>
        <w:gridCol w:w="356"/>
        <w:gridCol w:w="709"/>
        <w:gridCol w:w="709"/>
        <w:gridCol w:w="993"/>
        <w:gridCol w:w="30"/>
        <w:gridCol w:w="314"/>
      </w:tblGrid>
      <w:tr w:rsidR="00D95485" w:rsidRPr="00827976" w:rsidTr="00D95485">
        <w:trPr>
          <w:gridAfter w:val="1"/>
          <w:wAfter w:w="314" w:type="dxa"/>
          <w:trHeight w:val="284"/>
        </w:trPr>
        <w:tc>
          <w:tcPr>
            <w:tcW w:w="19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Целевой показатель</w:t>
            </w:r>
          </w:p>
        </w:tc>
        <w:tc>
          <w:tcPr>
            <w:tcW w:w="848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 xml:space="preserve">Ед. </w:t>
            </w:r>
            <w:proofErr w:type="spellStart"/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изм</w:t>
            </w:r>
            <w:proofErr w:type="spellEnd"/>
          </w:p>
        </w:tc>
        <w:tc>
          <w:tcPr>
            <w:tcW w:w="3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1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Значение целевого показателя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279"/>
        </w:trPr>
        <w:tc>
          <w:tcPr>
            <w:tcW w:w="196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vMerge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gridSpan w:val="6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Первая очередь, 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709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25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2032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08"/>
        </w:trPr>
        <w:tc>
          <w:tcPr>
            <w:tcW w:w="1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79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1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7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99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04"/>
        </w:trPr>
        <w:tc>
          <w:tcPr>
            <w:tcW w:w="8344" w:type="dxa"/>
            <w:gridSpan w:val="13"/>
            <w:tcBorders>
              <w:lef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Надё</w:t>
            </w:r>
            <w:r w:rsidRPr="00827976">
              <w:rPr>
                <w:rFonts w:ascii="Courier New" w:eastAsia="Times New Roman" w:hAnsi="Courier New" w:cs="Courier New"/>
                <w:b/>
                <w:bCs/>
                <w:u w:val="single"/>
                <w:lang w:eastAsia="ru-RU"/>
              </w:rPr>
              <w:t>жност</w:t>
            </w:r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u w:val="single"/>
                <w:lang w:eastAsia="ru-RU"/>
              </w:rPr>
              <w:t>ь(</w:t>
            </w:r>
            <w:proofErr w:type="gramEnd"/>
            <w:r w:rsidRPr="00827976">
              <w:rPr>
                <w:rFonts w:ascii="Courier New" w:eastAsia="Times New Roman" w:hAnsi="Courier New" w:cs="Courier New"/>
                <w:b/>
                <w:bCs/>
                <w:u w:val="single"/>
                <w:lang w:eastAsia="ru-RU"/>
              </w:rPr>
              <w:t>бесперебойность)снабже</w:t>
            </w: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ния услугой</w:t>
            </w: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230"/>
        </w:trPr>
        <w:tc>
          <w:tcPr>
            <w:tcW w:w="196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30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Аварийность систем</w:t>
            </w:r>
          </w:p>
        </w:tc>
        <w:tc>
          <w:tcPr>
            <w:tcW w:w="848" w:type="dxa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276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коммунальной</w:t>
            </w:r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ед./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км</w:t>
            </w:r>
            <w:proofErr w:type="gramEnd"/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10"/>
        </w:trPr>
        <w:tc>
          <w:tcPr>
            <w:tcW w:w="1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инфраструктуры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42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Продолжительность</w:t>
            </w:r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276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(бесперебойность) поставки</w:t>
            </w:r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час/день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22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товаров и услуг</w:t>
            </w:r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96"/>
        </w:trPr>
        <w:tc>
          <w:tcPr>
            <w:tcW w:w="1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28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Уровень потерь</w:t>
            </w:r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40"/>
        </w:trPr>
        <w:tc>
          <w:tcPr>
            <w:tcW w:w="1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452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Коэффициент потерь</w:t>
            </w:r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7"/>
                <w:lang w:eastAsia="ru-RU"/>
              </w:rPr>
              <w:t>Гкал/</w:t>
            </w:r>
            <w:proofErr w:type="gramStart"/>
            <w:r w:rsidRPr="00827976">
              <w:rPr>
                <w:rFonts w:ascii="Courier New" w:eastAsia="Times New Roman" w:hAnsi="Courier New" w:cs="Courier New"/>
                <w:w w:val="97"/>
                <w:lang w:eastAsia="ru-RU"/>
              </w:rPr>
              <w:t>км</w:t>
            </w:r>
            <w:proofErr w:type="gramEnd"/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168"/>
        </w:trPr>
        <w:tc>
          <w:tcPr>
            <w:tcW w:w="1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286"/>
        </w:trPr>
        <w:tc>
          <w:tcPr>
            <w:tcW w:w="196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Протяжённость сетей,</w:t>
            </w:r>
          </w:p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lastRenderedPageBreak/>
              <w:t>нуждающихся</w:t>
            </w:r>
            <w:proofErr w:type="gramEnd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 xml:space="preserve"> в замене</w:t>
            </w:r>
          </w:p>
        </w:tc>
        <w:tc>
          <w:tcPr>
            <w:tcW w:w="848" w:type="dxa"/>
            <w:vMerge w:val="restart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lastRenderedPageBreak/>
              <w:t>км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98" w:type="dxa"/>
            <w:vMerge w:val="restart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10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4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993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186"/>
        </w:trPr>
        <w:tc>
          <w:tcPr>
            <w:tcW w:w="196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vMerge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Merge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136"/>
        </w:trPr>
        <w:tc>
          <w:tcPr>
            <w:tcW w:w="196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vMerge w:val="restart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44"/>
        </w:trPr>
        <w:tc>
          <w:tcPr>
            <w:tcW w:w="196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vMerge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dxa"/>
            <w:gridSpan w:val="2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4" w:type="dxa"/>
            <w:gridSpan w:val="2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04"/>
        </w:trPr>
        <w:tc>
          <w:tcPr>
            <w:tcW w:w="8344" w:type="dxa"/>
            <w:gridSpan w:val="1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89"/>
                <w:lang w:eastAsia="ru-RU"/>
              </w:rPr>
              <w:t>Доступность</w:t>
            </w:r>
          </w:p>
          <w:p w:rsidR="00D95485" w:rsidRPr="00827976" w:rsidRDefault="00D95485" w:rsidP="00D954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услуги для потребителей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290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 xml:space="preserve">Доля потребителей </w:t>
            </w: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в</w:t>
            </w:r>
            <w:proofErr w:type="gramEnd"/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276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жилых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домах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</w:tc>
        <w:tc>
          <w:tcPr>
            <w:tcW w:w="848" w:type="dxa"/>
            <w:vMerge w:val="restart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98" w:type="dxa"/>
            <w:vMerge w:val="restart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1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993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186"/>
        </w:trPr>
        <w:tc>
          <w:tcPr>
            <w:tcW w:w="196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обеспеченных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доступом</w:t>
            </w:r>
          </w:p>
        </w:tc>
        <w:tc>
          <w:tcPr>
            <w:tcW w:w="848" w:type="dxa"/>
            <w:vMerge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Merge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90"/>
        </w:trPr>
        <w:tc>
          <w:tcPr>
            <w:tcW w:w="196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22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 услуге</w:t>
            </w:r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44"/>
        </w:trPr>
        <w:tc>
          <w:tcPr>
            <w:tcW w:w="1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06"/>
        </w:trPr>
        <w:tc>
          <w:tcPr>
            <w:tcW w:w="196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Удельное</w:t>
            </w:r>
          </w:p>
        </w:tc>
        <w:tc>
          <w:tcPr>
            <w:tcW w:w="848" w:type="dxa"/>
            <w:vMerge w:val="restart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8"/>
                <w:lang w:eastAsia="ru-RU"/>
              </w:rPr>
              <w:t>Гкал/чел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98" w:type="dxa"/>
            <w:vMerge w:val="restart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10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993" w:type="dxa"/>
            <w:vMerge w:val="restart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182"/>
        </w:trPr>
        <w:tc>
          <w:tcPr>
            <w:tcW w:w="196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теплопотребление</w:t>
            </w:r>
          </w:p>
        </w:tc>
        <w:tc>
          <w:tcPr>
            <w:tcW w:w="848" w:type="dxa"/>
            <w:vMerge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Merge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140"/>
        </w:trPr>
        <w:tc>
          <w:tcPr>
            <w:tcW w:w="196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60"/>
        </w:trPr>
        <w:tc>
          <w:tcPr>
            <w:tcW w:w="1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dxa"/>
            <w:gridSpan w:val="2"/>
            <w:tcBorders>
              <w:bottom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4" w:type="dxa"/>
            <w:gridSpan w:val="2"/>
            <w:vAlign w:val="bottom"/>
          </w:tcPr>
          <w:p w:rsidR="003F3281" w:rsidRPr="00827976" w:rsidRDefault="003F3281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04"/>
        </w:trPr>
        <w:tc>
          <w:tcPr>
            <w:tcW w:w="8344" w:type="dxa"/>
            <w:gridSpan w:val="1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76"/>
                <w:lang w:eastAsia="ru-RU"/>
              </w:rPr>
              <w:t>Экономическая</w:t>
            </w:r>
          </w:p>
          <w:p w:rsidR="00D95485" w:rsidRPr="00827976" w:rsidRDefault="00D95485" w:rsidP="00D954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эффективность деятельности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566"/>
        </w:trPr>
        <w:tc>
          <w:tcPr>
            <w:tcW w:w="196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Трудоемкость</w:t>
            </w:r>
          </w:p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производства</w:t>
            </w:r>
          </w:p>
        </w:tc>
        <w:tc>
          <w:tcPr>
            <w:tcW w:w="848" w:type="dxa"/>
            <w:vMerge w:val="restart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чел/</w:t>
            </w: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км</w:t>
            </w:r>
            <w:proofErr w:type="gramEnd"/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98" w:type="dxa"/>
            <w:vMerge w:val="restart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10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4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993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186"/>
        </w:trPr>
        <w:tc>
          <w:tcPr>
            <w:tcW w:w="196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vMerge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Merge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136"/>
        </w:trPr>
        <w:tc>
          <w:tcPr>
            <w:tcW w:w="196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8" w:type="dxa"/>
            <w:gridSpan w:val="2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Merge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324"/>
        </w:trPr>
        <w:tc>
          <w:tcPr>
            <w:tcW w:w="1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8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246"/>
        </w:trPr>
        <w:tc>
          <w:tcPr>
            <w:tcW w:w="196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6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Производительность</w:t>
            </w:r>
          </w:p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труда</w:t>
            </w:r>
          </w:p>
        </w:tc>
        <w:tc>
          <w:tcPr>
            <w:tcW w:w="848" w:type="dxa"/>
            <w:vMerge w:val="restart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8"/>
                <w:lang w:eastAsia="ru-RU"/>
              </w:rPr>
              <w:t>Гкал</w:t>
            </w:r>
            <w:proofErr w:type="gramStart"/>
            <w:r w:rsidRPr="00827976">
              <w:rPr>
                <w:rFonts w:ascii="Courier New" w:eastAsia="Times New Roman" w:hAnsi="Courier New" w:cs="Courier New"/>
                <w:w w:val="98"/>
                <w:lang w:eastAsia="ru-RU"/>
              </w:rPr>
              <w:t>.</w:t>
            </w:r>
            <w:proofErr w:type="gramEnd"/>
            <w:r w:rsidRPr="00827976">
              <w:rPr>
                <w:rFonts w:ascii="Courier New" w:eastAsia="Times New Roman" w:hAnsi="Courier New" w:cs="Courier New"/>
                <w:w w:val="98"/>
                <w:lang w:eastAsia="ru-RU"/>
              </w:rPr>
              <w:t>/</w:t>
            </w:r>
            <w:proofErr w:type="gramStart"/>
            <w:r w:rsidRPr="00827976">
              <w:rPr>
                <w:rFonts w:ascii="Courier New" w:eastAsia="Times New Roman" w:hAnsi="Courier New" w:cs="Courier New"/>
                <w:w w:val="98"/>
                <w:lang w:eastAsia="ru-RU"/>
              </w:rPr>
              <w:t>ч</w:t>
            </w:r>
            <w:proofErr w:type="gramEnd"/>
            <w:r w:rsidRPr="00827976">
              <w:rPr>
                <w:rFonts w:ascii="Courier New" w:eastAsia="Times New Roman" w:hAnsi="Courier New" w:cs="Courier New"/>
                <w:w w:val="98"/>
                <w:lang w:eastAsia="ru-RU"/>
              </w:rPr>
              <w:t>ел.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98" w:type="dxa"/>
            <w:vMerge w:val="restart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193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10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4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993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182"/>
        </w:trPr>
        <w:tc>
          <w:tcPr>
            <w:tcW w:w="196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vMerge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8" w:type="dxa"/>
            <w:vMerge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" w:type="dxa"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gridAfter w:val="1"/>
          <w:wAfter w:w="314" w:type="dxa"/>
          <w:trHeight w:val="140"/>
        </w:trPr>
        <w:tc>
          <w:tcPr>
            <w:tcW w:w="196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8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3F3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3F3281" w:rsidRDefault="003F3281" w:rsidP="006850E9"/>
    <w:p w:rsidR="00D95485" w:rsidRPr="00D95485" w:rsidRDefault="00D95485" w:rsidP="00D95485">
      <w:pPr>
        <w:spacing w:after="0" w:line="262" w:lineRule="auto"/>
        <w:jc w:val="both"/>
        <w:rPr>
          <w:rFonts w:ascii="Arial" w:eastAsia="Times New Roman" w:hAnsi="Arial" w:cs="Arial"/>
          <w:lang w:eastAsia="ru-RU"/>
        </w:rPr>
      </w:pPr>
      <w:r w:rsidRPr="00D95485">
        <w:rPr>
          <w:rFonts w:ascii="Arial" w:eastAsia="Times New Roman" w:hAnsi="Arial" w:cs="Arial"/>
          <w:lang w:eastAsia="ru-RU"/>
        </w:rPr>
        <w:t xml:space="preserve">Таблица 4.7 - Перечень целевых показателей развития централизованных систем </w:t>
      </w:r>
      <w:r w:rsidRPr="00D95485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холодного водоснабжения</w:t>
      </w:r>
      <w:r w:rsidRPr="00D95485">
        <w:rPr>
          <w:rFonts w:ascii="Arial" w:eastAsia="Times New Roman" w:hAnsi="Arial" w:cs="Arial"/>
          <w:lang w:eastAsia="ru-RU"/>
        </w:rPr>
        <w:t xml:space="preserve"> МО «Аляты», их существующие и прогнозные значения</w:t>
      </w:r>
    </w:p>
    <w:tbl>
      <w:tblPr>
        <w:tblW w:w="9507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2248"/>
        <w:gridCol w:w="567"/>
        <w:gridCol w:w="142"/>
        <w:gridCol w:w="1134"/>
        <w:gridCol w:w="567"/>
        <w:gridCol w:w="300"/>
        <w:gridCol w:w="550"/>
        <w:gridCol w:w="320"/>
        <w:gridCol w:w="672"/>
        <w:gridCol w:w="40"/>
        <w:gridCol w:w="669"/>
        <w:gridCol w:w="709"/>
        <w:gridCol w:w="60"/>
        <w:gridCol w:w="649"/>
        <w:gridCol w:w="850"/>
        <w:gridCol w:w="30"/>
      </w:tblGrid>
      <w:tr w:rsidR="00D95485" w:rsidRPr="00827976" w:rsidTr="00D95485">
        <w:trPr>
          <w:trHeight w:val="284"/>
        </w:trPr>
        <w:tc>
          <w:tcPr>
            <w:tcW w:w="22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Целевой показатель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 xml:space="preserve">Ед. </w:t>
            </w:r>
            <w:proofErr w:type="spellStart"/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70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Значение целевого показателя</w:t>
            </w:r>
          </w:p>
        </w:tc>
        <w:tc>
          <w:tcPr>
            <w:tcW w:w="64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9"/>
        </w:trPr>
        <w:tc>
          <w:tcPr>
            <w:tcW w:w="224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gridSpan w:val="6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Первая очередь, 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709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5"/>
        </w:trPr>
        <w:tc>
          <w:tcPr>
            <w:tcW w:w="224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2032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08"/>
        </w:trPr>
        <w:tc>
          <w:tcPr>
            <w:tcW w:w="22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04"/>
        </w:trPr>
        <w:tc>
          <w:tcPr>
            <w:tcW w:w="8627" w:type="dxa"/>
            <w:gridSpan w:val="14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78"/>
                <w:lang w:eastAsia="ru-RU"/>
              </w:rPr>
              <w:t>Надёжность (бесперебойность</w:t>
            </w:r>
            <w:r w:rsidRPr="00827976">
              <w:rPr>
                <w:rFonts w:ascii="Courier New" w:eastAsia="Times New Roman" w:hAnsi="Courier New" w:cs="Courier New"/>
                <w:lang w:eastAsia="ru-RU"/>
              </w:rPr>
              <w:t>) снабжения услугой</w:t>
            </w: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94"/>
        </w:trPr>
        <w:tc>
          <w:tcPr>
            <w:tcW w:w="224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Аварийность систем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8"/>
                <w:lang w:eastAsia="ru-RU"/>
              </w:rPr>
              <w:t>коммунальной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ед./</w:t>
            </w: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км</w:t>
            </w:r>
            <w:proofErr w:type="gramEnd"/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22"/>
        </w:trPr>
        <w:tc>
          <w:tcPr>
            <w:tcW w:w="224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инфраструктуры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52"/>
        </w:trPr>
        <w:tc>
          <w:tcPr>
            <w:tcW w:w="22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16"/>
        </w:trPr>
        <w:tc>
          <w:tcPr>
            <w:tcW w:w="224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8"/>
                <w:lang w:eastAsia="ru-RU"/>
              </w:rPr>
              <w:t>Уровень потерь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4"/>
        </w:trPr>
        <w:tc>
          <w:tcPr>
            <w:tcW w:w="22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04"/>
        </w:trPr>
        <w:tc>
          <w:tcPr>
            <w:tcW w:w="9477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Сбалансированность систем коммунальной инфраструктуры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446"/>
        </w:trPr>
        <w:tc>
          <w:tcPr>
            <w:tcW w:w="224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Обеспеченность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потребления товаров и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услуг приборами учета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22"/>
        </w:trPr>
        <w:tc>
          <w:tcPr>
            <w:tcW w:w="224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04"/>
        </w:trPr>
        <w:tc>
          <w:tcPr>
            <w:tcW w:w="22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08"/>
        </w:trPr>
        <w:tc>
          <w:tcPr>
            <w:tcW w:w="9477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Показатели качества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lastRenderedPageBreak/>
              <w:t>предоставляемых услуг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70"/>
        </w:trPr>
        <w:tc>
          <w:tcPr>
            <w:tcW w:w="224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lastRenderedPageBreak/>
              <w:t>Соответствие качества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воды установленным</w:t>
            </w:r>
            <w:proofErr w:type="gramEnd"/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требованиям, %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60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60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60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80</w:t>
            </w: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100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100</w:t>
            </w: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100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100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22"/>
        </w:trPr>
        <w:tc>
          <w:tcPr>
            <w:tcW w:w="224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28"/>
        </w:trPr>
        <w:tc>
          <w:tcPr>
            <w:tcW w:w="22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04"/>
        </w:trPr>
        <w:tc>
          <w:tcPr>
            <w:tcW w:w="8627" w:type="dxa"/>
            <w:gridSpan w:val="14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Финансово-экономические показатели</w:t>
            </w: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90"/>
        </w:trPr>
        <w:tc>
          <w:tcPr>
            <w:tcW w:w="224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Доля потребителей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жилых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домах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обеспеченных</w:t>
            </w:r>
            <w:proofErr w:type="gramEnd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 xml:space="preserve"> доступом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 коммунальной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инфраструктуре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22"/>
        </w:trPr>
        <w:tc>
          <w:tcPr>
            <w:tcW w:w="224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44"/>
        </w:trPr>
        <w:tc>
          <w:tcPr>
            <w:tcW w:w="22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04"/>
        </w:trPr>
        <w:tc>
          <w:tcPr>
            <w:tcW w:w="9477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Доступность услуги для потребителей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34"/>
        </w:trPr>
        <w:tc>
          <w:tcPr>
            <w:tcW w:w="224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3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Доля потребителей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жилых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домах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обеспеченных</w:t>
            </w:r>
            <w:proofErr w:type="gramEnd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 xml:space="preserve"> доступом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 коммунальной</w:t>
            </w: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10"/>
        </w:trPr>
        <w:tc>
          <w:tcPr>
            <w:tcW w:w="22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инфраструктуре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D95485" w:rsidRDefault="00D95485" w:rsidP="006850E9"/>
    <w:p w:rsidR="00D95485" w:rsidRPr="00D95485" w:rsidRDefault="00D95485" w:rsidP="00D95485">
      <w:pPr>
        <w:spacing w:after="0" w:line="262" w:lineRule="auto"/>
        <w:jc w:val="both"/>
        <w:rPr>
          <w:rFonts w:ascii="Arial" w:eastAsia="Times New Roman" w:hAnsi="Arial" w:cs="Arial"/>
          <w:lang w:eastAsia="ru-RU"/>
        </w:rPr>
      </w:pPr>
      <w:r w:rsidRPr="00D95485">
        <w:rPr>
          <w:rFonts w:ascii="Arial" w:eastAsia="Times New Roman" w:hAnsi="Arial" w:cs="Arial"/>
          <w:lang w:eastAsia="ru-RU"/>
        </w:rPr>
        <w:t xml:space="preserve">Таблица 4.8 - Перечень целевых показателей развития централизованных </w:t>
      </w:r>
      <w:r w:rsidRPr="00D95485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систем водоотведения</w:t>
      </w:r>
      <w:r w:rsidRPr="00D95485">
        <w:rPr>
          <w:rFonts w:ascii="Arial" w:eastAsia="Times New Roman" w:hAnsi="Arial" w:cs="Arial"/>
          <w:lang w:eastAsia="ru-RU"/>
        </w:rPr>
        <w:t xml:space="preserve"> МО Аляты, их существующие и прогнозные значения</w:t>
      </w:r>
    </w:p>
    <w:tbl>
      <w:tblPr>
        <w:tblW w:w="9508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2244"/>
        <w:gridCol w:w="850"/>
        <w:gridCol w:w="379"/>
        <w:gridCol w:w="894"/>
        <w:gridCol w:w="706"/>
        <w:gridCol w:w="35"/>
        <w:gridCol w:w="681"/>
        <w:gridCol w:w="708"/>
        <w:gridCol w:w="659"/>
        <w:gridCol w:w="615"/>
        <w:gridCol w:w="707"/>
        <w:gridCol w:w="1000"/>
        <w:gridCol w:w="30"/>
      </w:tblGrid>
      <w:tr w:rsidR="00D95485" w:rsidRPr="00827976" w:rsidTr="00D95485">
        <w:trPr>
          <w:trHeight w:val="255"/>
        </w:trPr>
        <w:tc>
          <w:tcPr>
            <w:tcW w:w="224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Целевой показатель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 xml:space="preserve">Ед. </w:t>
            </w:r>
            <w:proofErr w:type="spellStart"/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изм</w:t>
            </w:r>
            <w:proofErr w:type="spellEnd"/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.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top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tcBorders>
              <w:top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8" w:type="dxa"/>
            <w:gridSpan w:val="4"/>
            <w:tcBorders>
              <w:top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54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Первая очередь, 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615" w:type="dxa"/>
            <w:tcBorders>
              <w:top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54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9"/>
        </w:trPr>
        <w:tc>
          <w:tcPr>
            <w:tcW w:w="22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2032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46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706" w:type="dxa"/>
            <w:vMerge w:val="restart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659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 г.</w:t>
            </w:r>
          </w:p>
        </w:tc>
        <w:tc>
          <w:tcPr>
            <w:tcW w:w="615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2021 г.</w:t>
            </w:r>
          </w:p>
        </w:tc>
        <w:tc>
          <w:tcPr>
            <w:tcW w:w="707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1001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58"/>
        </w:trPr>
        <w:tc>
          <w:tcPr>
            <w:tcW w:w="22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Merge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08"/>
        </w:trPr>
        <w:tc>
          <w:tcPr>
            <w:tcW w:w="7155" w:type="dxa"/>
            <w:gridSpan w:val="9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Надёжность (бесперебойность) снабжения услугой</w:t>
            </w:r>
          </w:p>
        </w:tc>
        <w:tc>
          <w:tcPr>
            <w:tcW w:w="615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27"/>
        </w:trPr>
        <w:tc>
          <w:tcPr>
            <w:tcW w:w="224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Аварийность систем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8"/>
                <w:lang w:eastAsia="ru-RU"/>
              </w:rPr>
              <w:t>коммунальной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инфраструктуры</w:t>
            </w:r>
          </w:p>
        </w:tc>
        <w:tc>
          <w:tcPr>
            <w:tcW w:w="1231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ед./</w:t>
            </w: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км</w:t>
            </w:r>
            <w:proofErr w:type="gramEnd"/>
          </w:p>
        </w:tc>
        <w:tc>
          <w:tcPr>
            <w:tcW w:w="89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6" w:type="dxa"/>
            <w:vMerge w:val="restart"/>
            <w:tcBorders>
              <w:right w:val="single" w:sz="4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659" w:type="dxa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615" w:type="dxa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7" w:type="dxa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1001" w:type="dxa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Merge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22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Merge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12"/>
        </w:trPr>
        <w:tc>
          <w:tcPr>
            <w:tcW w:w="22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66"/>
        </w:trPr>
        <w:tc>
          <w:tcPr>
            <w:tcW w:w="224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Продолжительность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(бесперебойность)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поставки товаров и услуг</w:t>
            </w:r>
          </w:p>
        </w:tc>
        <w:tc>
          <w:tcPr>
            <w:tcW w:w="1231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час/день</w:t>
            </w:r>
          </w:p>
        </w:tc>
        <w:tc>
          <w:tcPr>
            <w:tcW w:w="89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6" w:type="dxa"/>
            <w:vMerge w:val="restart"/>
            <w:tcBorders>
              <w:right w:val="single" w:sz="4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vMerge w:val="restart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59" w:type="dxa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15" w:type="dxa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7" w:type="dxa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01" w:type="dxa"/>
            <w:vMerge w:val="restart"/>
            <w:tcBorders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Merge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22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Merge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20"/>
        </w:trPr>
        <w:tc>
          <w:tcPr>
            <w:tcW w:w="22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Merge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422"/>
        </w:trPr>
        <w:tc>
          <w:tcPr>
            <w:tcW w:w="224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Износ системы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коммунальной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инфраструктуры</w:t>
            </w:r>
          </w:p>
        </w:tc>
        <w:tc>
          <w:tcPr>
            <w:tcW w:w="851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65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615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7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100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22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6" w:type="dxa"/>
            <w:gridSpan w:val="2"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80"/>
        </w:trPr>
        <w:tc>
          <w:tcPr>
            <w:tcW w:w="22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418"/>
        </w:trPr>
        <w:tc>
          <w:tcPr>
            <w:tcW w:w="224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Удельный вес сетей,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нуждающихся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в замене</w:t>
            </w:r>
          </w:p>
        </w:tc>
        <w:tc>
          <w:tcPr>
            <w:tcW w:w="851" w:type="dxa"/>
            <w:vMerge w:val="restart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6" w:type="dxa"/>
            <w:vMerge w:val="restart"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tcBorders>
              <w:lef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vMerge w:val="restart"/>
            <w:tcBorders>
              <w:left w:val="nil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659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615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707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1001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-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82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Merge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lef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40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tcBorders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72"/>
        </w:trPr>
        <w:tc>
          <w:tcPr>
            <w:tcW w:w="22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04"/>
        </w:trPr>
        <w:tc>
          <w:tcPr>
            <w:tcW w:w="9478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4"/>
                <w:lang w:eastAsia="ru-RU"/>
              </w:rPr>
              <w:lastRenderedPageBreak/>
              <w:t>Доступность услуги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для потребителей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42"/>
        </w:trPr>
        <w:tc>
          <w:tcPr>
            <w:tcW w:w="224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Доля потребителей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жилых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домах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обеспеченных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доступом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 коммунальной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инфраструктуре</w:t>
            </w:r>
          </w:p>
        </w:tc>
        <w:tc>
          <w:tcPr>
            <w:tcW w:w="851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6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65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615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7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100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6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322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96"/>
        </w:trPr>
        <w:tc>
          <w:tcPr>
            <w:tcW w:w="22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70"/>
        </w:trPr>
        <w:tc>
          <w:tcPr>
            <w:tcW w:w="224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70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Удельное</w:t>
            </w:r>
          </w:p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водоотведение</w:t>
            </w:r>
          </w:p>
        </w:tc>
        <w:tc>
          <w:tcPr>
            <w:tcW w:w="851" w:type="dxa"/>
            <w:vMerge w:val="restart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м3/</w:t>
            </w: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чел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.с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ут</w:t>
            </w:r>
            <w:proofErr w:type="spellEnd"/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6" w:type="dxa"/>
            <w:vMerge w:val="restart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659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615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707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1001" w:type="dxa"/>
            <w:vMerge w:val="restart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82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Merge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vMerge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140"/>
        </w:trPr>
        <w:tc>
          <w:tcPr>
            <w:tcW w:w="2246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95485" w:rsidRPr="00827976" w:rsidTr="00D95485">
        <w:trPr>
          <w:trHeight w:val="24"/>
        </w:trPr>
        <w:tc>
          <w:tcPr>
            <w:tcW w:w="22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" w:type="dxa"/>
            <w:tcBorders>
              <w:bottom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D95485" w:rsidRPr="00827976" w:rsidRDefault="00D95485" w:rsidP="00D954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784BD2" w:rsidRDefault="00784BD2" w:rsidP="006850E9"/>
    <w:p w:rsidR="00784BD2" w:rsidRPr="00784BD2" w:rsidRDefault="00784BD2" w:rsidP="00784BD2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 xml:space="preserve">Таблица 4.9 - Перечень целевых показателей развития централизованных </w:t>
      </w:r>
      <w:r w:rsidRPr="00784BD2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систем электроснабжения</w:t>
      </w:r>
      <w:r w:rsidRPr="00784BD2">
        <w:rPr>
          <w:rFonts w:ascii="Arial" w:eastAsia="Times New Roman" w:hAnsi="Arial" w:cs="Arial"/>
          <w:lang w:eastAsia="ru-RU"/>
        </w:rPr>
        <w:t xml:space="preserve"> МО «Аляты», их существующие и прогнозные значения</w:t>
      </w:r>
    </w:p>
    <w:p w:rsidR="00784BD2" w:rsidRPr="00784BD2" w:rsidRDefault="00784BD2" w:rsidP="00784BD2">
      <w:pPr>
        <w:spacing w:after="0" w:line="193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9791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2389"/>
        <w:gridCol w:w="992"/>
        <w:gridCol w:w="142"/>
        <w:gridCol w:w="850"/>
        <w:gridCol w:w="799"/>
        <w:gridCol w:w="50"/>
        <w:gridCol w:w="839"/>
        <w:gridCol w:w="30"/>
        <w:gridCol w:w="698"/>
        <w:gridCol w:w="704"/>
        <w:gridCol w:w="709"/>
        <w:gridCol w:w="709"/>
        <w:gridCol w:w="850"/>
        <w:gridCol w:w="30"/>
      </w:tblGrid>
      <w:tr w:rsidR="00784BD2" w:rsidRPr="00827976" w:rsidTr="00784BD2">
        <w:trPr>
          <w:trHeight w:val="324"/>
        </w:trPr>
        <w:tc>
          <w:tcPr>
            <w:tcW w:w="23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Целевой показатель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 xml:space="preserve">Ед. </w:t>
            </w:r>
            <w:proofErr w:type="spellStart"/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изм</w:t>
            </w:r>
            <w:proofErr w:type="spellEnd"/>
          </w:p>
        </w:tc>
        <w:tc>
          <w:tcPr>
            <w:tcW w:w="14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5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Значение целевого показателя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04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1" w:type="dxa"/>
            <w:gridSpan w:val="5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Первая очередь, 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46"/>
        </w:trPr>
        <w:tc>
          <w:tcPr>
            <w:tcW w:w="2389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799" w:type="dxa"/>
            <w:vMerge w:val="restart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2017 г.</w:t>
            </w:r>
          </w:p>
        </w:tc>
        <w:tc>
          <w:tcPr>
            <w:tcW w:w="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 w:val="restart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704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2020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2021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62"/>
        </w:trPr>
        <w:tc>
          <w:tcPr>
            <w:tcW w:w="23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vMerge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04"/>
        </w:trPr>
        <w:tc>
          <w:tcPr>
            <w:tcW w:w="2389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0" w:type="dxa"/>
            <w:gridSpan w:val="7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Надёжность (бесперебойность) снабжения услугой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57"/>
        </w:trPr>
        <w:tc>
          <w:tcPr>
            <w:tcW w:w="238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Перебои в снабжении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потребителей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час/чел</w:t>
            </w: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9" w:type="dxa"/>
            <w:vMerge w:val="restart"/>
            <w:tcBorders>
              <w:lef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4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82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tcBorders>
              <w:lef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40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tcBorders>
              <w:lef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80"/>
        </w:trPr>
        <w:tc>
          <w:tcPr>
            <w:tcW w:w="238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9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0"/>
        </w:trPr>
        <w:tc>
          <w:tcPr>
            <w:tcW w:w="238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Продолжительность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(бесперебойность)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поставки товаров и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услуг</w:t>
            </w:r>
          </w:p>
        </w:tc>
        <w:tc>
          <w:tcPr>
            <w:tcW w:w="992" w:type="dxa"/>
            <w:vMerge w:val="restart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час/день</w:t>
            </w:r>
          </w:p>
        </w:tc>
        <w:tc>
          <w:tcPr>
            <w:tcW w:w="142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99" w:type="dxa"/>
            <w:vMerge w:val="restart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5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 w:val="restart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04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76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82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94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22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80"/>
        </w:trPr>
        <w:tc>
          <w:tcPr>
            <w:tcW w:w="238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vMerge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70"/>
        </w:trPr>
        <w:tc>
          <w:tcPr>
            <w:tcW w:w="238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Износ системы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коммунальной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инфраструктуры</w:t>
            </w:r>
          </w:p>
        </w:tc>
        <w:tc>
          <w:tcPr>
            <w:tcW w:w="992" w:type="dxa"/>
            <w:vMerge w:val="restart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42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799" w:type="dxa"/>
            <w:vMerge w:val="restart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5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 w:val="restart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704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76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22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48"/>
        </w:trPr>
        <w:tc>
          <w:tcPr>
            <w:tcW w:w="238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9" w:type="dxa"/>
            <w:vMerge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9" w:type="dxa"/>
            <w:vMerge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70"/>
        </w:trPr>
        <w:tc>
          <w:tcPr>
            <w:tcW w:w="238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Удельный вес сетей,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нуждающихся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в замене</w:t>
            </w:r>
          </w:p>
        </w:tc>
        <w:tc>
          <w:tcPr>
            <w:tcW w:w="992" w:type="dxa"/>
            <w:vMerge w:val="restart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    %</w:t>
            </w:r>
          </w:p>
        </w:tc>
        <w:tc>
          <w:tcPr>
            <w:tcW w:w="142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849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869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40</w:t>
            </w:r>
          </w:p>
        </w:tc>
        <w:tc>
          <w:tcPr>
            <w:tcW w:w="69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30</w:t>
            </w:r>
          </w:p>
        </w:tc>
        <w:tc>
          <w:tcPr>
            <w:tcW w:w="704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82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40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40"/>
        </w:trPr>
        <w:tc>
          <w:tcPr>
            <w:tcW w:w="238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9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08"/>
        </w:trPr>
        <w:tc>
          <w:tcPr>
            <w:tcW w:w="2389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21" w:type="dxa"/>
            <w:gridSpan w:val="9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Сбалансированность систем коммунальной инфраструктуры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70"/>
        </w:trPr>
        <w:tc>
          <w:tcPr>
            <w:tcW w:w="238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Обеспеченность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потребления товаров и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услуг приборами учета</w:t>
            </w:r>
          </w:p>
        </w:tc>
        <w:tc>
          <w:tcPr>
            <w:tcW w:w="992" w:type="dxa"/>
            <w:vMerge w:val="restart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42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49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69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04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76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22"/>
        </w:trPr>
        <w:tc>
          <w:tcPr>
            <w:tcW w:w="2389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04"/>
        </w:trPr>
        <w:tc>
          <w:tcPr>
            <w:tcW w:w="238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9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4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04"/>
        </w:trPr>
        <w:tc>
          <w:tcPr>
            <w:tcW w:w="2389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0" w:type="dxa"/>
            <w:gridSpan w:val="7"/>
            <w:tcBorders>
              <w:bottom w:val="single" w:sz="4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Показатели качества предоставляемых услуг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27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lastRenderedPageBreak/>
              <w:t>Соответствие качества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э/э установленным</w:t>
            </w:r>
            <w:proofErr w:type="gramEnd"/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требованиям, 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90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90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90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784BD2" w:rsidRDefault="00784BD2" w:rsidP="006850E9"/>
    <w:p w:rsidR="00784BD2" w:rsidRDefault="00784BD2" w:rsidP="00784BD2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 xml:space="preserve">Таблица 4.10 - Перечень целевых показателей развития системы сбора и утилизации </w:t>
      </w:r>
      <w:r w:rsidRPr="00784BD2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твёрдых бытовых отходов</w:t>
      </w:r>
      <w:r w:rsidRPr="00784BD2">
        <w:rPr>
          <w:rFonts w:ascii="Arial" w:eastAsia="Times New Roman" w:hAnsi="Arial" w:cs="Arial"/>
          <w:lang w:eastAsia="ru-RU"/>
        </w:rPr>
        <w:t xml:space="preserve"> МО «Аляты», их существующие и прогнозные значения</w:t>
      </w:r>
    </w:p>
    <w:p w:rsidR="00784BD2" w:rsidRPr="00784BD2" w:rsidRDefault="00784BD2" w:rsidP="00784BD2">
      <w:pPr>
        <w:spacing w:after="0" w:line="237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9508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2104"/>
        <w:gridCol w:w="851"/>
        <w:gridCol w:w="30"/>
        <w:gridCol w:w="819"/>
        <w:gridCol w:w="877"/>
        <w:gridCol w:w="30"/>
        <w:gridCol w:w="652"/>
        <w:gridCol w:w="30"/>
        <w:gridCol w:w="683"/>
        <w:gridCol w:w="708"/>
        <w:gridCol w:w="709"/>
        <w:gridCol w:w="709"/>
        <w:gridCol w:w="1276"/>
        <w:gridCol w:w="30"/>
      </w:tblGrid>
      <w:tr w:rsidR="00784BD2" w:rsidRPr="00827976" w:rsidTr="00784BD2">
        <w:trPr>
          <w:trHeight w:val="322"/>
        </w:trPr>
        <w:tc>
          <w:tcPr>
            <w:tcW w:w="210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3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Значение целевого показателя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80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Целевой показатель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 xml:space="preserve">Ед. </w:t>
            </w:r>
            <w:proofErr w:type="spell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изм</w:t>
            </w:r>
            <w:proofErr w:type="spellEnd"/>
          </w:p>
        </w:tc>
        <w:tc>
          <w:tcPr>
            <w:tcW w:w="849" w:type="dxa"/>
            <w:gridSpan w:val="2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03" w:type="dxa"/>
            <w:gridSpan w:val="5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Первая очередь, 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709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9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срок, 2032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04"/>
        </w:trPr>
        <w:tc>
          <w:tcPr>
            <w:tcW w:w="21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877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2020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2021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04"/>
        </w:trPr>
        <w:tc>
          <w:tcPr>
            <w:tcW w:w="6784" w:type="dxa"/>
            <w:gridSpan w:val="10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Надёжность (бесперебойность) снабжения услугой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08"/>
        </w:trPr>
        <w:tc>
          <w:tcPr>
            <w:tcW w:w="6784" w:type="dxa"/>
            <w:gridSpan w:val="10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Сбалансированность систем коммунальной инфраструктуры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90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Уровень загрузки</w:t>
            </w:r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76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производственных</w:t>
            </w:r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50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50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50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50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22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8"/>
                <w:lang w:eastAsia="ru-RU"/>
              </w:rPr>
              <w:t>мощностей</w:t>
            </w:r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44"/>
        </w:trPr>
        <w:tc>
          <w:tcPr>
            <w:tcW w:w="21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08"/>
        </w:trPr>
        <w:tc>
          <w:tcPr>
            <w:tcW w:w="7493" w:type="dxa"/>
            <w:gridSpan w:val="11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Показатели </w:t>
            </w:r>
            <w:proofErr w:type="spellStart"/>
            <w:r w:rsidRPr="00827976">
              <w:rPr>
                <w:rFonts w:ascii="Courier New" w:eastAsia="Times New Roman" w:hAnsi="Courier New" w:cs="Courier New"/>
                <w:w w:val="90"/>
                <w:lang w:eastAsia="ru-RU"/>
              </w:rPr>
              <w:t>качества</w:t>
            </w:r>
            <w:r w:rsidRPr="00827976">
              <w:rPr>
                <w:rFonts w:ascii="Courier New" w:eastAsia="Times New Roman" w:hAnsi="Courier New" w:cs="Courier New"/>
                <w:w w:val="71"/>
                <w:lang w:eastAsia="ru-RU"/>
              </w:rPr>
              <w:t>предоставляемых</w:t>
            </w:r>
            <w:proofErr w:type="spellEnd"/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 услуг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74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Соответствие качества</w:t>
            </w:r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76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вывоза установленным</w:t>
            </w:r>
            <w:proofErr w:type="gramEnd"/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30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40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40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60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100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22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требованиям, %</w:t>
            </w:r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32"/>
        </w:trPr>
        <w:tc>
          <w:tcPr>
            <w:tcW w:w="21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08"/>
        </w:trPr>
        <w:tc>
          <w:tcPr>
            <w:tcW w:w="7493" w:type="dxa"/>
            <w:gridSpan w:val="11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Доступность услуги для потребителей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02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 xml:space="preserve">Доля потребителей </w:t>
            </w: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в</w:t>
            </w:r>
            <w:proofErr w:type="gramEnd"/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76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жилых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домах</w:t>
            </w:r>
            <w:proofErr w:type="gramEnd"/>
            <w:r w:rsidRPr="00827976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76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обеспеченных</w:t>
            </w:r>
            <w:proofErr w:type="gramEnd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 xml:space="preserve"> доступом</w:t>
            </w:r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%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80</w:t>
            </w: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80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80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80</w:t>
            </w: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80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80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90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100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76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 коммунальной</w:t>
            </w:r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22"/>
        </w:trPr>
        <w:tc>
          <w:tcPr>
            <w:tcW w:w="2104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инфраструктуре</w:t>
            </w:r>
          </w:p>
        </w:tc>
        <w:tc>
          <w:tcPr>
            <w:tcW w:w="851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60"/>
        </w:trPr>
        <w:tc>
          <w:tcPr>
            <w:tcW w:w="21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2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784BD2" w:rsidRDefault="00784BD2" w:rsidP="006850E9"/>
    <w:p w:rsidR="00784BD2" w:rsidRDefault="00784BD2" w:rsidP="006850E9"/>
    <w:p w:rsidR="00784BD2" w:rsidRDefault="00784BD2" w:rsidP="006850E9"/>
    <w:p w:rsidR="00784BD2" w:rsidRDefault="00784BD2" w:rsidP="006850E9"/>
    <w:p w:rsidR="00784BD2" w:rsidRDefault="00784BD2" w:rsidP="006850E9"/>
    <w:p w:rsidR="00784BD2" w:rsidRDefault="00784BD2" w:rsidP="006850E9"/>
    <w:p w:rsidR="00784BD2" w:rsidRDefault="00784BD2" w:rsidP="006850E9"/>
    <w:p w:rsidR="00784BD2" w:rsidRDefault="00784BD2" w:rsidP="006850E9"/>
    <w:p w:rsidR="00784BD2" w:rsidRDefault="00784BD2" w:rsidP="006850E9"/>
    <w:p w:rsidR="00784BD2" w:rsidRDefault="00784BD2" w:rsidP="006850E9"/>
    <w:p w:rsidR="00784BD2" w:rsidRDefault="00784BD2" w:rsidP="006850E9"/>
    <w:p w:rsidR="00784BD2" w:rsidRDefault="00784BD2" w:rsidP="006850E9"/>
    <w:p w:rsidR="00784BD2" w:rsidRPr="00784BD2" w:rsidRDefault="00784BD2" w:rsidP="00784BD2">
      <w:pPr>
        <w:numPr>
          <w:ilvl w:val="0"/>
          <w:numId w:val="10"/>
        </w:numPr>
        <w:tabs>
          <w:tab w:val="left" w:pos="128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784BD2">
        <w:rPr>
          <w:rFonts w:ascii="Arial" w:eastAsia="Times New Roman" w:hAnsi="Arial" w:cs="Arial"/>
          <w:b/>
          <w:bCs/>
          <w:lang w:eastAsia="ru-RU"/>
        </w:rPr>
        <w:t xml:space="preserve">АНАЛИЗ ФАКТИЧЕСКИХ И ПЛАНОВЫХ РАСХОДОВ </w:t>
      </w:r>
      <w:proofErr w:type="gramStart"/>
      <w:r w:rsidRPr="00784BD2">
        <w:rPr>
          <w:rFonts w:ascii="Arial" w:eastAsia="Times New Roman" w:hAnsi="Arial" w:cs="Arial"/>
          <w:b/>
          <w:bCs/>
          <w:lang w:eastAsia="ru-RU"/>
        </w:rPr>
        <w:t>НА</w:t>
      </w:r>
      <w:proofErr w:type="gramEnd"/>
    </w:p>
    <w:p w:rsidR="00784BD2" w:rsidRPr="00784BD2" w:rsidRDefault="00784BD2" w:rsidP="00784BD2">
      <w:pPr>
        <w:spacing w:after="0" w:line="2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784BD2" w:rsidRPr="00784BD2" w:rsidRDefault="00784BD2" w:rsidP="00784BD2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784BD2">
        <w:rPr>
          <w:rFonts w:ascii="Arial" w:eastAsia="Times New Roman" w:hAnsi="Arial" w:cs="Arial"/>
          <w:b/>
          <w:bCs/>
          <w:lang w:eastAsia="ru-RU"/>
        </w:rPr>
        <w:t>ФИНАНСИРОВАНИЕ ИНВЕСТИЦИОННЫХ ПРОЕКТОВ</w:t>
      </w:r>
    </w:p>
    <w:p w:rsidR="00784BD2" w:rsidRPr="00784BD2" w:rsidRDefault="00784BD2" w:rsidP="00784BD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266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306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>На момент разработки Программы в поселении схемы теплоснабжения, водоснабжения и водоотведения утверждены не были. Мероприятия по совершенствованию систем коммунальной инфраструктуры отражены в Генеральном Плане муниципального образования, а также перечислены выше в разделе 4. В таблицах настоящего раздела представлены плановые расходы на финансирование мероприятий, направленных на развитие систем коммунальной инфраструктуры поселения.</w:t>
      </w:r>
    </w:p>
    <w:p w:rsidR="00784BD2" w:rsidRPr="00784BD2" w:rsidRDefault="00784BD2" w:rsidP="00784BD2">
      <w:pPr>
        <w:spacing w:after="0" w:line="6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31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 xml:space="preserve">Всего на реализацию мероприятий Программы потребуется финансирование в сумме </w:t>
      </w:r>
      <w:r w:rsidRPr="00784BD2">
        <w:rPr>
          <w:rFonts w:ascii="Arial" w:eastAsia="Times New Roman" w:hAnsi="Arial" w:cs="Arial"/>
          <w:b/>
          <w:bCs/>
          <w:lang w:eastAsia="ru-RU"/>
        </w:rPr>
        <w:t>67 550</w:t>
      </w:r>
      <w:r w:rsidRPr="00784BD2">
        <w:rPr>
          <w:rFonts w:ascii="Arial" w:eastAsia="Times New Roman" w:hAnsi="Arial" w:cs="Arial"/>
          <w:b/>
          <w:bCs/>
          <w:i/>
          <w:iCs/>
          <w:lang w:eastAsia="ru-RU"/>
        </w:rPr>
        <w:t>тыс</w:t>
      </w:r>
      <w:proofErr w:type="gramStart"/>
      <w:r w:rsidRPr="00784BD2">
        <w:rPr>
          <w:rFonts w:ascii="Arial" w:eastAsia="Times New Roman" w:hAnsi="Arial" w:cs="Arial"/>
          <w:b/>
          <w:bCs/>
          <w:i/>
          <w:iCs/>
          <w:lang w:eastAsia="ru-RU"/>
        </w:rPr>
        <w:t>.р</w:t>
      </w:r>
      <w:proofErr w:type="gramEnd"/>
      <w:r w:rsidRPr="00784BD2">
        <w:rPr>
          <w:rFonts w:ascii="Arial" w:eastAsia="Times New Roman" w:hAnsi="Arial" w:cs="Arial"/>
          <w:b/>
          <w:bCs/>
          <w:i/>
          <w:iCs/>
          <w:lang w:eastAsia="ru-RU"/>
        </w:rPr>
        <w:t>уб</w:t>
      </w:r>
      <w:r w:rsidRPr="00784BD2">
        <w:rPr>
          <w:rFonts w:ascii="Arial" w:eastAsia="Times New Roman" w:hAnsi="Arial" w:cs="Arial"/>
          <w:i/>
          <w:iCs/>
          <w:lang w:eastAsia="ru-RU"/>
        </w:rPr>
        <w:t>.</w:t>
      </w:r>
      <w:r w:rsidRPr="00784BD2">
        <w:rPr>
          <w:rFonts w:ascii="Arial" w:eastAsia="Times New Roman" w:hAnsi="Arial" w:cs="Arial"/>
          <w:lang w:eastAsia="ru-RU"/>
        </w:rPr>
        <w:t xml:space="preserve"> Из них на реализацию мероприятий для систем:</w:t>
      </w:r>
    </w:p>
    <w:p w:rsidR="00784BD2" w:rsidRPr="00784BD2" w:rsidRDefault="00784BD2" w:rsidP="00784BD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323" w:lineRule="auto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 xml:space="preserve">теплоснабжения – 15 000 </w:t>
      </w:r>
      <w:r w:rsidRPr="00784BD2">
        <w:rPr>
          <w:rFonts w:ascii="Arial" w:eastAsia="Times New Roman" w:hAnsi="Arial" w:cs="Arial"/>
          <w:i/>
          <w:iCs/>
          <w:lang w:eastAsia="ru-RU"/>
        </w:rPr>
        <w:t>тыс</w:t>
      </w:r>
      <w:proofErr w:type="gramStart"/>
      <w:r w:rsidRPr="00784BD2">
        <w:rPr>
          <w:rFonts w:ascii="Arial" w:eastAsia="Times New Roman" w:hAnsi="Arial" w:cs="Arial"/>
          <w:i/>
          <w:iCs/>
          <w:lang w:eastAsia="ru-RU"/>
        </w:rPr>
        <w:t>.р</w:t>
      </w:r>
      <w:proofErr w:type="gramEnd"/>
      <w:r w:rsidRPr="00784BD2">
        <w:rPr>
          <w:rFonts w:ascii="Arial" w:eastAsia="Times New Roman" w:hAnsi="Arial" w:cs="Arial"/>
          <w:i/>
          <w:iCs/>
          <w:lang w:eastAsia="ru-RU"/>
        </w:rPr>
        <w:t>уб</w:t>
      </w:r>
      <w:r w:rsidRPr="00784BD2">
        <w:rPr>
          <w:rFonts w:ascii="Arial" w:eastAsia="Times New Roman" w:hAnsi="Arial" w:cs="Arial"/>
          <w:lang w:eastAsia="ru-RU"/>
        </w:rPr>
        <w:t xml:space="preserve">., холодного водоснабжения – 48 500 </w:t>
      </w:r>
      <w:r w:rsidRPr="00784BD2">
        <w:rPr>
          <w:rFonts w:ascii="Arial" w:eastAsia="Times New Roman" w:hAnsi="Arial" w:cs="Arial"/>
          <w:i/>
          <w:iCs/>
          <w:lang w:eastAsia="ru-RU"/>
        </w:rPr>
        <w:t>тыс.руб.,</w:t>
      </w:r>
      <w:r w:rsidRPr="00784BD2">
        <w:rPr>
          <w:rFonts w:ascii="Arial" w:eastAsia="Times New Roman" w:hAnsi="Arial" w:cs="Arial"/>
          <w:lang w:eastAsia="ru-RU"/>
        </w:rPr>
        <w:t xml:space="preserve"> водоотведения – 550 </w:t>
      </w:r>
      <w:r w:rsidRPr="00784BD2">
        <w:rPr>
          <w:rFonts w:ascii="Arial" w:eastAsia="Times New Roman" w:hAnsi="Arial" w:cs="Arial"/>
          <w:i/>
          <w:iCs/>
          <w:lang w:eastAsia="ru-RU"/>
        </w:rPr>
        <w:t>тыс.руб.</w:t>
      </w:r>
      <w:r w:rsidRPr="00784BD2">
        <w:rPr>
          <w:rFonts w:ascii="Arial" w:eastAsia="Times New Roman" w:hAnsi="Arial" w:cs="Arial"/>
          <w:lang w:eastAsia="ru-RU"/>
        </w:rPr>
        <w:t xml:space="preserve">, электроснабжения – 3 500 </w:t>
      </w:r>
      <w:r w:rsidRPr="00784BD2">
        <w:rPr>
          <w:rFonts w:ascii="Arial" w:eastAsia="Times New Roman" w:hAnsi="Arial" w:cs="Arial"/>
          <w:i/>
          <w:iCs/>
          <w:lang w:eastAsia="ru-RU"/>
        </w:rPr>
        <w:t>тыс.руб.</w:t>
      </w:r>
      <w:r w:rsidRPr="00784BD2">
        <w:rPr>
          <w:rFonts w:ascii="Arial" w:eastAsia="Times New Roman" w:hAnsi="Arial" w:cs="Arial"/>
          <w:lang w:eastAsia="ru-RU"/>
        </w:rPr>
        <w:t xml:space="preserve">, сбора и утилизации ТБО – 150 </w:t>
      </w:r>
      <w:r w:rsidRPr="00784BD2">
        <w:rPr>
          <w:rFonts w:ascii="Arial" w:eastAsia="Times New Roman" w:hAnsi="Arial" w:cs="Arial"/>
          <w:i/>
          <w:iCs/>
          <w:lang w:eastAsia="ru-RU"/>
        </w:rPr>
        <w:t>тыс.руб</w:t>
      </w:r>
      <w:r w:rsidRPr="00784BD2">
        <w:rPr>
          <w:rFonts w:ascii="Arial" w:eastAsia="Times New Roman" w:hAnsi="Arial" w:cs="Arial"/>
          <w:lang w:eastAsia="ru-RU"/>
        </w:rPr>
        <w:t>.</w:t>
      </w:r>
    </w:p>
    <w:p w:rsidR="00784BD2" w:rsidRPr="00784BD2" w:rsidRDefault="00784BD2" w:rsidP="00784BD2">
      <w:pPr>
        <w:spacing w:after="0" w:line="5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326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 xml:space="preserve">Основную часть финансирования данных мероприятий – 29 250 тыс. руб. (61 </w:t>
      </w:r>
      <w:r w:rsidRPr="00784BD2">
        <w:rPr>
          <w:rFonts w:ascii="Arial" w:eastAsia="Times New Roman" w:hAnsi="Arial" w:cs="Arial"/>
          <w:i/>
          <w:iCs/>
          <w:lang w:eastAsia="ru-RU"/>
        </w:rPr>
        <w:t>%</w:t>
      </w:r>
      <w:r w:rsidRPr="00784BD2">
        <w:rPr>
          <w:rFonts w:ascii="Arial" w:eastAsia="Times New Roman" w:hAnsi="Arial" w:cs="Arial"/>
          <w:lang w:eastAsia="ru-RU"/>
        </w:rPr>
        <w:t>) – планируется произвести в первый период реализации Программы – 2016-</w:t>
      </w:r>
    </w:p>
    <w:p w:rsidR="00784BD2" w:rsidRPr="00784BD2" w:rsidRDefault="00784BD2" w:rsidP="00784BD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326" w:lineRule="auto"/>
        <w:ind w:hanging="707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 xml:space="preserve">2022 </w:t>
      </w:r>
      <w:proofErr w:type="spellStart"/>
      <w:proofErr w:type="gramStart"/>
      <w:r w:rsidRPr="00784BD2">
        <w:rPr>
          <w:rFonts w:ascii="Arial" w:eastAsia="Times New Roman" w:hAnsi="Arial" w:cs="Arial"/>
          <w:lang w:eastAsia="ru-RU"/>
        </w:rPr>
        <w:t>гг</w:t>
      </w:r>
      <w:proofErr w:type="spellEnd"/>
      <w:proofErr w:type="gramEnd"/>
      <w:r w:rsidRPr="00784BD2">
        <w:rPr>
          <w:rFonts w:ascii="Arial" w:eastAsia="Times New Roman" w:hAnsi="Arial" w:cs="Arial"/>
          <w:lang w:eastAsia="ru-RU"/>
        </w:rPr>
        <w:t xml:space="preserve"> Финансирование мероприятий на расчетный срок составит 38 300 тыс.руб.</w:t>
      </w:r>
    </w:p>
    <w:p w:rsidR="00784BD2" w:rsidRPr="00784BD2" w:rsidRDefault="00784BD2" w:rsidP="00784BD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>Таблица 5.0 – Финансирование мероприятий по этапам планирования</w:t>
      </w:r>
    </w:p>
    <w:p w:rsidR="00784BD2" w:rsidRPr="00784BD2" w:rsidRDefault="00784BD2" w:rsidP="00784BD2">
      <w:pPr>
        <w:spacing w:after="0" w:line="134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00"/>
        <w:gridCol w:w="1540"/>
        <w:gridCol w:w="1860"/>
        <w:gridCol w:w="1660"/>
        <w:gridCol w:w="30"/>
      </w:tblGrid>
      <w:tr w:rsidR="00784BD2" w:rsidRPr="00827976" w:rsidTr="00784BD2">
        <w:trPr>
          <w:trHeight w:val="324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0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Период</w:t>
            </w: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26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68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Система </w:t>
            </w:r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коммунальной</w:t>
            </w:r>
            <w:proofErr w:type="gramEnd"/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1я очередь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68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Итого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162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инфраструктуры</w:t>
            </w: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срок</w:t>
            </w: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136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2016-2022гг</w:t>
            </w:r>
          </w:p>
        </w:tc>
        <w:tc>
          <w:tcPr>
            <w:tcW w:w="186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331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2023-2032гг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38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43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Теплоснабжение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7500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7000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15000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14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41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ХВС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19200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29300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48500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128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42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Водоотведение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550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550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132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42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Электроснабжение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2000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1500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3500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128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30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Вывоз ТБО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150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150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  <w:tr w:rsidR="00784BD2" w:rsidRPr="00827976" w:rsidTr="00784BD2">
        <w:trPr>
          <w:trHeight w:val="30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20850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38300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67550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</w:tr>
    </w:tbl>
    <w:p w:rsid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 xml:space="preserve">Таблица - 5.1 Плановое финансирование мероприятий, направленных на развитие централизованных систем </w:t>
      </w:r>
      <w:r w:rsidRPr="00784BD2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теплоснабжения</w:t>
      </w:r>
      <w:r w:rsidRPr="00784BD2">
        <w:rPr>
          <w:rFonts w:ascii="Arial" w:eastAsia="Times New Roman" w:hAnsi="Arial" w:cs="Arial"/>
          <w:lang w:eastAsia="ru-RU"/>
        </w:rPr>
        <w:t xml:space="preserve"> МО «Аляты», тыс</w:t>
      </w:r>
      <w:proofErr w:type="gramStart"/>
      <w:r w:rsidRPr="00784BD2">
        <w:rPr>
          <w:rFonts w:ascii="Arial" w:eastAsia="Times New Roman" w:hAnsi="Arial" w:cs="Arial"/>
          <w:lang w:eastAsia="ru-RU"/>
        </w:rPr>
        <w:t>.р</w:t>
      </w:r>
      <w:proofErr w:type="gramEnd"/>
      <w:r w:rsidRPr="00784BD2">
        <w:rPr>
          <w:rFonts w:ascii="Arial" w:eastAsia="Times New Roman" w:hAnsi="Arial" w:cs="Arial"/>
          <w:lang w:eastAsia="ru-RU"/>
        </w:rPr>
        <w:t>уб.</w:t>
      </w:r>
    </w:p>
    <w:p w:rsidR="00784BD2" w:rsidRPr="00784BD2" w:rsidRDefault="00784BD2" w:rsidP="00784BD2">
      <w:pPr>
        <w:spacing w:after="0" w:line="233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8145" w:type="dxa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1691"/>
        <w:gridCol w:w="851"/>
        <w:gridCol w:w="709"/>
        <w:gridCol w:w="708"/>
        <w:gridCol w:w="709"/>
        <w:gridCol w:w="709"/>
        <w:gridCol w:w="850"/>
        <w:gridCol w:w="851"/>
        <w:gridCol w:w="1037"/>
        <w:gridCol w:w="30"/>
      </w:tblGrid>
      <w:tr w:rsidR="00784BD2" w:rsidRPr="00827976" w:rsidTr="00784BD2">
        <w:trPr>
          <w:trHeight w:val="295"/>
          <w:jc w:val="center"/>
        </w:trPr>
        <w:tc>
          <w:tcPr>
            <w:tcW w:w="169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27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9"/>
          <w:jc w:val="center"/>
        </w:trPr>
        <w:tc>
          <w:tcPr>
            <w:tcW w:w="16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2032г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46"/>
          <w:jc w:val="center"/>
        </w:trPr>
        <w:tc>
          <w:tcPr>
            <w:tcW w:w="169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2018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2019 г.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 г.</w:t>
            </w:r>
          </w:p>
        </w:tc>
        <w:tc>
          <w:tcPr>
            <w:tcW w:w="85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851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2022 г.</w:t>
            </w:r>
          </w:p>
        </w:tc>
        <w:tc>
          <w:tcPr>
            <w:tcW w:w="1037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80"/>
          <w:jc w:val="center"/>
        </w:trPr>
        <w:tc>
          <w:tcPr>
            <w:tcW w:w="1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86"/>
          <w:jc w:val="center"/>
        </w:trPr>
        <w:tc>
          <w:tcPr>
            <w:tcW w:w="1691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36"/>
          <w:jc w:val="center"/>
        </w:trPr>
        <w:tc>
          <w:tcPr>
            <w:tcW w:w="169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12"/>
          <w:jc w:val="center"/>
        </w:trPr>
        <w:tc>
          <w:tcPr>
            <w:tcW w:w="1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558"/>
          <w:jc w:val="center"/>
        </w:trPr>
        <w:tc>
          <w:tcPr>
            <w:tcW w:w="169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 котельной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3650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3650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82"/>
          <w:jc w:val="center"/>
        </w:trPr>
        <w:tc>
          <w:tcPr>
            <w:tcW w:w="1691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0,21Гкал/</w:t>
            </w:r>
            <w:proofErr w:type="gramStart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ч</w:t>
            </w:r>
            <w:proofErr w:type="gramEnd"/>
            <w:r w:rsidRPr="00827976">
              <w:rPr>
                <w:rFonts w:ascii="Courier New" w:eastAsia="Times New Roman" w:hAnsi="Courier New" w:cs="Courier New"/>
                <w:w w:val="99"/>
                <w:lang w:eastAsia="ru-RU"/>
              </w:rPr>
              <w:t>, с. Аляты клуб</w:t>
            </w: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40"/>
          <w:jc w:val="center"/>
        </w:trPr>
        <w:tc>
          <w:tcPr>
            <w:tcW w:w="169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12"/>
          <w:jc w:val="center"/>
        </w:trPr>
        <w:tc>
          <w:tcPr>
            <w:tcW w:w="16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784BD2" w:rsidRPr="00784BD2" w:rsidRDefault="00784BD2" w:rsidP="00784BD2">
      <w:pPr>
        <w:spacing w:after="0" w:line="241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>Итоговые укрупнённые затраты на мероприятия по совершенствованию системы теплоснабжения составят 3650 тыс. рублей</w:t>
      </w:r>
    </w:p>
    <w:p w:rsidR="00784BD2" w:rsidRPr="00784BD2" w:rsidRDefault="00784BD2" w:rsidP="00784BD2">
      <w:pPr>
        <w:spacing w:after="0" w:line="200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784BD2" w:rsidRPr="00784BD2" w:rsidRDefault="00784BD2" w:rsidP="00784BD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 xml:space="preserve">Таблица. 5.2 - Плановое финансирование мероприятий, направленных на развитие централизованных систем </w:t>
      </w:r>
      <w:proofErr w:type="spellStart"/>
      <w:r w:rsidRPr="00784BD2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холодноговодоснабжения</w:t>
      </w:r>
      <w:r w:rsidRPr="00784BD2">
        <w:rPr>
          <w:rFonts w:ascii="Arial" w:eastAsia="Times New Roman" w:hAnsi="Arial" w:cs="Arial"/>
          <w:lang w:eastAsia="ru-RU"/>
        </w:rPr>
        <w:t>М</w:t>
      </w:r>
      <w:proofErr w:type="gramStart"/>
      <w:r w:rsidRPr="00784BD2">
        <w:rPr>
          <w:rFonts w:ascii="Arial" w:eastAsia="Times New Roman" w:hAnsi="Arial" w:cs="Arial"/>
          <w:lang w:eastAsia="ru-RU"/>
        </w:rPr>
        <w:t>О</w:t>
      </w:r>
      <w:proofErr w:type="spellEnd"/>
      <w:r w:rsidRPr="00784BD2">
        <w:rPr>
          <w:rFonts w:ascii="Arial" w:eastAsia="Times New Roman" w:hAnsi="Arial" w:cs="Arial"/>
          <w:lang w:eastAsia="ru-RU"/>
        </w:rPr>
        <w:t>«</w:t>
      </w:r>
      <w:proofErr w:type="gramEnd"/>
      <w:r w:rsidRPr="00784BD2">
        <w:rPr>
          <w:rFonts w:ascii="Arial" w:eastAsia="Times New Roman" w:hAnsi="Arial" w:cs="Arial"/>
          <w:lang w:eastAsia="ru-RU"/>
        </w:rPr>
        <w:t>Аляты»,</w:t>
      </w:r>
      <w:r w:rsidRPr="00784BD2">
        <w:rPr>
          <w:rFonts w:ascii="Arial" w:eastAsia="Times New Roman" w:hAnsi="Arial" w:cs="Arial"/>
          <w:iCs/>
          <w:lang w:eastAsia="ru-RU"/>
        </w:rPr>
        <w:t>тыс.руб</w:t>
      </w:r>
      <w:r w:rsidRPr="00784BD2">
        <w:rPr>
          <w:rFonts w:ascii="Arial" w:eastAsia="Times New Roman" w:hAnsi="Arial" w:cs="Arial"/>
          <w:i/>
          <w:iCs/>
          <w:lang w:eastAsia="ru-RU"/>
        </w:rPr>
        <w:t>.</w:t>
      </w:r>
    </w:p>
    <w:p w:rsidR="00784BD2" w:rsidRPr="00784BD2" w:rsidRDefault="00784BD2" w:rsidP="00784BD2">
      <w:pPr>
        <w:spacing w:after="0" w:line="193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9518" w:type="dxa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1975"/>
        <w:gridCol w:w="709"/>
        <w:gridCol w:w="708"/>
        <w:gridCol w:w="960"/>
        <w:gridCol w:w="960"/>
        <w:gridCol w:w="960"/>
        <w:gridCol w:w="960"/>
        <w:gridCol w:w="960"/>
        <w:gridCol w:w="1296"/>
        <w:gridCol w:w="30"/>
      </w:tblGrid>
      <w:tr w:rsidR="00784BD2" w:rsidRPr="00827976" w:rsidTr="00784BD2">
        <w:trPr>
          <w:trHeight w:val="324"/>
          <w:jc w:val="center"/>
        </w:trPr>
        <w:tc>
          <w:tcPr>
            <w:tcW w:w="1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48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Первая очередь, 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Расчетный срок, 2032</w:t>
            </w: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46"/>
          <w:jc w:val="center"/>
        </w:trPr>
        <w:tc>
          <w:tcPr>
            <w:tcW w:w="19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2016 г.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2022 г.</w:t>
            </w:r>
          </w:p>
        </w:tc>
        <w:tc>
          <w:tcPr>
            <w:tcW w:w="1296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58"/>
          <w:jc w:val="center"/>
        </w:trPr>
        <w:tc>
          <w:tcPr>
            <w:tcW w:w="19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434"/>
          <w:jc w:val="center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Разработка проектов зон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56"/>
          <w:jc w:val="center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санитарной охраны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95"/>
          <w:jc w:val="center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каждого водозабора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06"/>
          <w:jc w:val="center"/>
        </w:trPr>
        <w:tc>
          <w:tcPr>
            <w:tcW w:w="19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435"/>
          <w:jc w:val="center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10 500</w:t>
            </w: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52"/>
          <w:jc w:val="center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резервуаров чистой воды,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95"/>
          <w:jc w:val="center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 объектов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06"/>
          <w:jc w:val="center"/>
        </w:trPr>
        <w:tc>
          <w:tcPr>
            <w:tcW w:w="19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13"/>
          <w:jc w:val="center"/>
        </w:trPr>
        <w:tc>
          <w:tcPr>
            <w:tcW w:w="1975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Строительство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lastRenderedPageBreak/>
              <w:t>кольцевой</w:t>
            </w:r>
            <w:proofErr w:type="gramEnd"/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сети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8 000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6 000</w:t>
            </w:r>
          </w:p>
        </w:tc>
        <w:tc>
          <w:tcPr>
            <w:tcW w:w="1296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14 000</w:t>
            </w: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67"/>
          <w:jc w:val="center"/>
        </w:trPr>
        <w:tc>
          <w:tcPr>
            <w:tcW w:w="19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28"/>
          <w:jc w:val="center"/>
        </w:trPr>
        <w:tc>
          <w:tcPr>
            <w:tcW w:w="19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34"/>
          <w:jc w:val="center"/>
        </w:trPr>
        <w:tc>
          <w:tcPr>
            <w:tcW w:w="19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559"/>
          <w:jc w:val="center"/>
        </w:trPr>
        <w:tc>
          <w:tcPr>
            <w:tcW w:w="1975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Установка колонок и</w:t>
            </w:r>
          </w:p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пожарных гидрантов</w:t>
            </w:r>
          </w:p>
        </w:tc>
        <w:tc>
          <w:tcPr>
            <w:tcW w:w="709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vMerge w:val="restart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71"/>
          <w:jc w:val="center"/>
        </w:trPr>
        <w:tc>
          <w:tcPr>
            <w:tcW w:w="19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24"/>
          <w:jc w:val="center"/>
        </w:trPr>
        <w:tc>
          <w:tcPr>
            <w:tcW w:w="197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vMerge/>
            <w:tcBorders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34"/>
          <w:jc w:val="center"/>
        </w:trPr>
        <w:tc>
          <w:tcPr>
            <w:tcW w:w="19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6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784BD2" w:rsidRPr="00784BD2" w:rsidRDefault="005325CE" w:rsidP="00784BD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noProof/>
          <w:lang w:eastAsia="ru-RU"/>
        </w:rPr>
        <w:pict>
          <v:rect id="Прямоугольник 4" o:spid="_x0000_s1029" style="position:absolute;left:0;text-align:left;margin-left:606.5pt;margin-top:-242.6pt;width:1pt;height:1pt;z-index:-251650048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" o:allowincell="f" fillcolor="black" stroked="f"/>
        </w:pict>
      </w:r>
    </w:p>
    <w:p w:rsidR="00784BD2" w:rsidRPr="00784BD2" w:rsidRDefault="00784BD2" w:rsidP="00784BD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>Итоговые укрупнённые затраты на мероприятия по совершенствованию системы водоснабжения составят 50 400 тыс. рублей.</w:t>
      </w:r>
    </w:p>
    <w:p w:rsidR="00784BD2" w:rsidRDefault="00784BD2" w:rsidP="006850E9"/>
    <w:p w:rsidR="00784BD2" w:rsidRDefault="00784BD2" w:rsidP="006850E9"/>
    <w:p w:rsidR="00784BD2" w:rsidRPr="00784BD2" w:rsidRDefault="00784BD2" w:rsidP="00784BD2">
      <w:pPr>
        <w:spacing w:after="0" w:line="278" w:lineRule="auto"/>
        <w:ind w:firstLine="40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 xml:space="preserve">Таблица. 5.3 - Плановое финансирование мероприятий, направленных на развитие централизованных систем </w:t>
      </w:r>
      <w:r w:rsidRPr="00784BD2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водоотведения</w:t>
      </w:r>
      <w:r w:rsidRPr="00784BD2">
        <w:rPr>
          <w:rFonts w:ascii="Arial" w:eastAsia="Times New Roman" w:hAnsi="Arial" w:cs="Arial"/>
          <w:lang w:eastAsia="ru-RU"/>
        </w:rPr>
        <w:t xml:space="preserve"> МО «Аляты», тыс</w:t>
      </w:r>
      <w:proofErr w:type="gramStart"/>
      <w:r w:rsidRPr="00784BD2">
        <w:rPr>
          <w:rFonts w:ascii="Arial" w:eastAsia="Times New Roman" w:hAnsi="Arial" w:cs="Arial"/>
          <w:lang w:eastAsia="ru-RU"/>
        </w:rPr>
        <w:t>.р</w:t>
      </w:r>
      <w:proofErr w:type="gramEnd"/>
      <w:r w:rsidRPr="00784BD2">
        <w:rPr>
          <w:rFonts w:ascii="Arial" w:eastAsia="Times New Roman" w:hAnsi="Arial" w:cs="Arial"/>
          <w:lang w:eastAsia="ru-RU"/>
        </w:rPr>
        <w:t>уб</w:t>
      </w:r>
      <w:r w:rsidRPr="00784BD2">
        <w:rPr>
          <w:rFonts w:ascii="Arial" w:eastAsia="Times New Roman" w:hAnsi="Arial" w:cs="Arial"/>
          <w:i/>
          <w:iCs/>
          <w:lang w:eastAsia="ru-RU"/>
        </w:rPr>
        <w:t>.</w:t>
      </w:r>
    </w:p>
    <w:p w:rsidR="00784BD2" w:rsidRPr="00784BD2" w:rsidRDefault="00784BD2" w:rsidP="00784BD2">
      <w:pPr>
        <w:spacing w:after="0" w:line="193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9659" w:type="dxa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2258"/>
        <w:gridCol w:w="960"/>
        <w:gridCol w:w="960"/>
        <w:gridCol w:w="960"/>
        <w:gridCol w:w="960"/>
        <w:gridCol w:w="960"/>
        <w:gridCol w:w="960"/>
        <w:gridCol w:w="960"/>
        <w:gridCol w:w="651"/>
        <w:gridCol w:w="30"/>
      </w:tblGrid>
      <w:tr w:rsidR="00784BD2" w:rsidRPr="00827976" w:rsidTr="00784BD2">
        <w:trPr>
          <w:trHeight w:val="324"/>
          <w:jc w:val="center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651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46"/>
          <w:jc w:val="center"/>
        </w:trPr>
        <w:tc>
          <w:tcPr>
            <w:tcW w:w="2258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651" w:type="dxa"/>
            <w:vMerge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58"/>
          <w:jc w:val="center"/>
        </w:trPr>
        <w:tc>
          <w:tcPr>
            <w:tcW w:w="22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6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534"/>
          <w:jc w:val="center"/>
        </w:trPr>
        <w:tc>
          <w:tcPr>
            <w:tcW w:w="225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Сооружение </w:t>
            </w:r>
            <w:proofErr w:type="gramStart"/>
            <w:r w:rsidRPr="00827976">
              <w:rPr>
                <w:rFonts w:ascii="Courier New" w:eastAsia="Times New Roman" w:hAnsi="Courier New" w:cs="Courier New"/>
                <w:lang w:eastAsia="ru-RU"/>
              </w:rPr>
              <w:t>герметичных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105"/>
          <w:jc w:val="center"/>
        </w:trPr>
        <w:tc>
          <w:tcPr>
            <w:tcW w:w="225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выгребов с организацией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550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322"/>
          <w:jc w:val="center"/>
        </w:trPr>
        <w:tc>
          <w:tcPr>
            <w:tcW w:w="225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вывоза стоков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1" w:type="dxa"/>
            <w:tcBorders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784BD2">
        <w:trPr>
          <w:trHeight w:val="288"/>
          <w:jc w:val="center"/>
        </w:trPr>
        <w:tc>
          <w:tcPr>
            <w:tcW w:w="22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784BD2" w:rsidRPr="00784BD2" w:rsidRDefault="00784BD2" w:rsidP="00784BD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317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>Итоговые укрупнённые затраты на мероприятия по совершенствованию системы водоотведения составят 500 тыс. рублей.</w:t>
      </w:r>
    </w:p>
    <w:p w:rsidR="00784BD2" w:rsidRPr="00784BD2" w:rsidRDefault="00784BD2" w:rsidP="00784BD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784BD2" w:rsidRPr="00784BD2" w:rsidRDefault="00784BD2" w:rsidP="00784BD2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  <w:r w:rsidRPr="00784BD2">
        <w:rPr>
          <w:rFonts w:ascii="Arial" w:eastAsia="Times New Roman" w:hAnsi="Arial" w:cs="Arial"/>
          <w:lang w:eastAsia="ru-RU"/>
        </w:rPr>
        <w:t xml:space="preserve">Таблица 5.4 - Плановое финансирование мероприятий, направленных на развитие централизованных систем </w:t>
      </w:r>
      <w:r w:rsidRPr="00784BD2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электроснабжения</w:t>
      </w:r>
      <w:r w:rsidRPr="00784BD2">
        <w:rPr>
          <w:rFonts w:ascii="Arial" w:eastAsia="Times New Roman" w:hAnsi="Arial" w:cs="Arial"/>
          <w:lang w:eastAsia="ru-RU"/>
        </w:rPr>
        <w:t xml:space="preserve"> МО «Аляты», тыс</w:t>
      </w:r>
      <w:proofErr w:type="gramStart"/>
      <w:r w:rsidRPr="00784BD2">
        <w:rPr>
          <w:rFonts w:ascii="Arial" w:eastAsia="Times New Roman" w:hAnsi="Arial" w:cs="Arial"/>
          <w:lang w:eastAsia="ru-RU"/>
        </w:rPr>
        <w:t>.р</w:t>
      </w:r>
      <w:proofErr w:type="gramEnd"/>
      <w:r w:rsidRPr="00784BD2">
        <w:rPr>
          <w:rFonts w:ascii="Arial" w:eastAsia="Times New Roman" w:hAnsi="Arial" w:cs="Arial"/>
          <w:lang w:eastAsia="ru-RU"/>
        </w:rPr>
        <w:t>уб.</w:t>
      </w:r>
    </w:p>
    <w:p w:rsidR="00784BD2" w:rsidRPr="00784BD2" w:rsidRDefault="00784BD2" w:rsidP="00784BD2">
      <w:pPr>
        <w:spacing w:after="0" w:line="193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9187" w:type="dxa"/>
        <w:tblInd w:w="174" w:type="dxa"/>
        <w:tblLayout w:type="fixed"/>
        <w:tblCellMar>
          <w:left w:w="0" w:type="dxa"/>
          <w:right w:w="0" w:type="dxa"/>
        </w:tblCellMar>
        <w:tblLook w:val="00A0"/>
      </w:tblPr>
      <w:tblGrid>
        <w:gridCol w:w="1693"/>
        <w:gridCol w:w="6"/>
        <w:gridCol w:w="713"/>
        <w:gridCol w:w="858"/>
        <w:gridCol w:w="728"/>
        <w:gridCol w:w="713"/>
        <w:gridCol w:w="15"/>
        <w:gridCol w:w="712"/>
        <w:gridCol w:w="840"/>
        <w:gridCol w:w="15"/>
        <w:gridCol w:w="995"/>
        <w:gridCol w:w="6"/>
        <w:gridCol w:w="1453"/>
        <w:gridCol w:w="114"/>
        <w:gridCol w:w="30"/>
        <w:gridCol w:w="15"/>
        <w:gridCol w:w="281"/>
      </w:tblGrid>
      <w:tr w:rsidR="001819FF" w:rsidRPr="00827976" w:rsidTr="00827976">
        <w:trPr>
          <w:gridAfter w:val="1"/>
          <w:wAfter w:w="281" w:type="dxa"/>
          <w:trHeight w:val="295"/>
        </w:trPr>
        <w:tc>
          <w:tcPr>
            <w:tcW w:w="16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</w:t>
            </w:r>
          </w:p>
        </w:tc>
        <w:tc>
          <w:tcPr>
            <w:tcW w:w="719" w:type="dxa"/>
            <w:gridSpan w:val="2"/>
            <w:tcBorders>
              <w:top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top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24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2016-2019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45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</w:t>
            </w: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9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bottom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bottom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bottom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bottom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bottom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bottom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срок, 2032г</w:t>
            </w: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14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858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728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728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712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8"/>
                <w:lang w:eastAsia="ru-RU"/>
              </w:rPr>
              <w:t>2020 г.</w:t>
            </w:r>
          </w:p>
        </w:tc>
        <w:tc>
          <w:tcPr>
            <w:tcW w:w="85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1001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158"/>
        </w:trPr>
        <w:tc>
          <w:tcPr>
            <w:tcW w:w="16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403"/>
        </w:trPr>
        <w:tc>
          <w:tcPr>
            <w:tcW w:w="16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Реконструкция</w:t>
            </w:r>
          </w:p>
          <w:p w:rsidR="001819FF" w:rsidRPr="00827976" w:rsidRDefault="001819FF" w:rsidP="001819FF">
            <w:pPr>
              <w:spacing w:after="0" w:line="251" w:lineRule="exact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ПС "Аляты-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35"-замена</w:t>
            </w:r>
          </w:p>
          <w:p w:rsidR="001819FF" w:rsidRPr="00827976" w:rsidRDefault="001819FF" w:rsidP="001819FF">
            <w:pPr>
              <w:spacing w:after="0" w:line="251" w:lineRule="exact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трансформаторов</w:t>
            </w:r>
          </w:p>
          <w:p w:rsidR="001819FF" w:rsidRPr="00827976" w:rsidRDefault="001819FF" w:rsidP="00784BD2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мощностью</w:t>
            </w:r>
          </w:p>
          <w:p w:rsidR="001819FF" w:rsidRPr="00827976" w:rsidRDefault="001819FF" w:rsidP="00784BD2">
            <w:pPr>
              <w:spacing w:after="0" w:line="25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 xml:space="preserve">6,3МВА на </w:t>
            </w:r>
            <w:proofErr w:type="spellStart"/>
            <w:r w:rsidRPr="00827976">
              <w:rPr>
                <w:rFonts w:ascii="Courier New" w:eastAsia="Times New Roman" w:hAnsi="Courier New" w:cs="Courier New"/>
                <w:lang w:eastAsia="ru-RU"/>
              </w:rPr>
              <w:t>тр-ры</w:t>
            </w:r>
            <w:proofErr w:type="spellEnd"/>
          </w:p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мощностью</w:t>
            </w:r>
          </w:p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10МВА каждый</w:t>
            </w: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52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5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52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270</w:t>
            </w:r>
          </w:p>
        </w:tc>
        <w:tc>
          <w:tcPr>
            <w:tcW w:w="712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167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85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52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5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95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80"/>
        </w:trPr>
        <w:tc>
          <w:tcPr>
            <w:tcW w:w="16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827976">
        <w:trPr>
          <w:gridAfter w:val="1"/>
          <w:wAfter w:w="281" w:type="dxa"/>
          <w:trHeight w:val="300"/>
        </w:trPr>
        <w:tc>
          <w:tcPr>
            <w:tcW w:w="1693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77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с. Аляты</w:t>
            </w:r>
          </w:p>
        </w:tc>
        <w:tc>
          <w:tcPr>
            <w:tcW w:w="159" w:type="dxa"/>
            <w:gridSpan w:val="3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335"/>
        </w:trPr>
        <w:tc>
          <w:tcPr>
            <w:tcW w:w="16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84BD2">
              <w:rPr>
                <w:rFonts w:ascii="Courier New" w:eastAsia="Times New Roman" w:hAnsi="Courier New" w:cs="Courier New"/>
                <w:lang w:eastAsia="ru-RU"/>
              </w:rPr>
              <w:lastRenderedPageBreak/>
              <w:t>Строительство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84BD2">
              <w:rPr>
                <w:rFonts w:ascii="Courier New" w:eastAsia="Times New Roman" w:hAnsi="Courier New" w:cs="Courier New"/>
                <w:lang w:eastAsia="ru-RU"/>
              </w:rPr>
              <w:t>ТП(1х100кВА)</w:t>
            </w:r>
          </w:p>
          <w:p w:rsidR="001819FF" w:rsidRPr="00827976" w:rsidRDefault="001819FF" w:rsidP="001819FF">
            <w:pPr>
              <w:spacing w:after="0" w:line="251" w:lineRule="exact"/>
              <w:rPr>
                <w:rFonts w:ascii="Courier New" w:eastAsia="Times New Roman" w:hAnsi="Courier New" w:cs="Courier New"/>
                <w:lang w:eastAsia="ru-RU"/>
              </w:rPr>
            </w:pPr>
            <w:r w:rsidRPr="00784BD2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  <w:p w:rsidR="001819FF" w:rsidRPr="00827976" w:rsidRDefault="001819FF" w:rsidP="001819FF">
            <w:pPr>
              <w:spacing w:after="0" w:line="251" w:lineRule="exact"/>
              <w:rPr>
                <w:rFonts w:ascii="Courier New" w:eastAsia="Times New Roman" w:hAnsi="Courier New" w:cs="Courier New"/>
                <w:lang w:eastAsia="ru-RU"/>
              </w:rPr>
            </w:pPr>
            <w:r w:rsidRPr="00784BD2">
              <w:rPr>
                <w:rFonts w:ascii="Courier New" w:eastAsia="Times New Roman" w:hAnsi="Courier New" w:cs="Courier New"/>
                <w:lang w:eastAsia="ru-RU"/>
              </w:rPr>
              <w:t>проектируемого</w:t>
            </w:r>
          </w:p>
          <w:p w:rsidR="001819FF" w:rsidRPr="00784BD2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84BD2">
              <w:rPr>
                <w:rFonts w:ascii="Courier New" w:eastAsia="Times New Roman" w:hAnsi="Courier New" w:cs="Courier New"/>
                <w:lang w:eastAsia="ru-RU"/>
              </w:rPr>
              <w:t>Дома культуры</w:t>
            </w:r>
          </w:p>
        </w:tc>
        <w:tc>
          <w:tcPr>
            <w:tcW w:w="719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 w:val="restart"/>
            <w:tcBorders>
              <w:right w:val="single" w:sz="8" w:space="0" w:color="auto"/>
            </w:tcBorders>
          </w:tcPr>
          <w:p w:rsidR="001819FF" w:rsidRPr="00784BD2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84BD2">
              <w:rPr>
                <w:rFonts w:ascii="Courier New" w:eastAsia="Times New Roman" w:hAnsi="Courier New" w:cs="Courier New"/>
                <w:lang w:eastAsia="ru-RU"/>
              </w:rPr>
              <w:t>350</w:t>
            </w:r>
          </w:p>
        </w:tc>
        <w:tc>
          <w:tcPr>
            <w:tcW w:w="85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5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52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784BD2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52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95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106"/>
        </w:trPr>
        <w:tc>
          <w:tcPr>
            <w:tcW w:w="16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430"/>
        </w:trPr>
        <w:tc>
          <w:tcPr>
            <w:tcW w:w="16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  <w:p w:rsidR="001819FF" w:rsidRPr="00827976" w:rsidRDefault="001819FF" w:rsidP="001819FF">
            <w:pPr>
              <w:spacing w:after="0" w:line="271" w:lineRule="exact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ТП(1х63кВА)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проектируемого</w:t>
            </w:r>
          </w:p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жилья</w:t>
            </w:r>
          </w:p>
        </w:tc>
        <w:tc>
          <w:tcPr>
            <w:tcW w:w="719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 w:val="restart"/>
            <w:tcBorders>
              <w:right w:val="single" w:sz="8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350</w:t>
            </w: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72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1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60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7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80"/>
        </w:trPr>
        <w:tc>
          <w:tcPr>
            <w:tcW w:w="16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430"/>
        </w:trPr>
        <w:tc>
          <w:tcPr>
            <w:tcW w:w="1693" w:type="dxa"/>
            <w:vMerge w:val="restar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ТП(1х160кВА)</w:t>
            </w:r>
          </w:p>
        </w:tc>
        <w:tc>
          <w:tcPr>
            <w:tcW w:w="719" w:type="dxa"/>
            <w:gridSpan w:val="2"/>
            <w:vMerge w:val="restart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 w:val="restart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 w:val="restart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 w:val="restart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 w:val="restart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350</w:t>
            </w: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2"/>
          <w:wAfter w:w="296" w:type="dxa"/>
          <w:trHeight w:val="276"/>
        </w:trPr>
        <w:tc>
          <w:tcPr>
            <w:tcW w:w="16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bottom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2"/>
          <w:wAfter w:w="296" w:type="dxa"/>
          <w:trHeight w:val="212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819FF" w:rsidRPr="00827976" w:rsidTr="00827976">
        <w:trPr>
          <w:gridAfter w:val="2"/>
          <w:wAfter w:w="296" w:type="dxa"/>
          <w:trHeight w:val="212"/>
        </w:trPr>
        <w:tc>
          <w:tcPr>
            <w:tcW w:w="169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Средней школы</w:t>
            </w:r>
          </w:p>
        </w:tc>
        <w:tc>
          <w:tcPr>
            <w:tcW w:w="719" w:type="dxa"/>
            <w:gridSpan w:val="2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64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 w:val="restart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7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310"/>
        </w:trPr>
        <w:tc>
          <w:tcPr>
            <w:tcW w:w="16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84BD2" w:rsidRPr="00827976" w:rsidTr="00827976">
        <w:trPr>
          <w:gridAfter w:val="1"/>
          <w:wAfter w:w="281" w:type="dxa"/>
          <w:trHeight w:val="310"/>
        </w:trPr>
        <w:tc>
          <w:tcPr>
            <w:tcW w:w="8747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д. Высотская</w:t>
            </w:r>
          </w:p>
        </w:tc>
        <w:tc>
          <w:tcPr>
            <w:tcW w:w="159" w:type="dxa"/>
            <w:gridSpan w:val="3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63"/>
        </w:trPr>
        <w:tc>
          <w:tcPr>
            <w:tcW w:w="169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 (1х400кВА)</w:t>
            </w: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 w:val="restart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350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167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vMerge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128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34"/>
        </w:trPr>
        <w:tc>
          <w:tcPr>
            <w:tcW w:w="16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426"/>
        </w:trPr>
        <w:tc>
          <w:tcPr>
            <w:tcW w:w="16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ТП(1х250кВА)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проектируемой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библиотеки</w:t>
            </w: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7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360</w:t>
            </w: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12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64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7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310"/>
        </w:trPr>
        <w:tc>
          <w:tcPr>
            <w:tcW w:w="16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trHeight w:val="288"/>
        </w:trPr>
        <w:tc>
          <w:tcPr>
            <w:tcW w:w="1693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д.</w:t>
            </w:r>
          </w:p>
        </w:tc>
        <w:tc>
          <w:tcPr>
            <w:tcW w:w="728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79"/>
                <w:lang w:eastAsia="ru-RU"/>
              </w:rPr>
              <w:t>Халты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6" w:type="dxa"/>
            <w:gridSpan w:val="4"/>
            <w:tcBorders>
              <w:bottom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0" w:type="dxa"/>
            <w:gridSpan w:val="4"/>
            <w:vAlign w:val="bottom"/>
          </w:tcPr>
          <w:p w:rsidR="00784BD2" w:rsidRPr="00827976" w:rsidRDefault="00784BD2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63"/>
        </w:trPr>
        <w:tc>
          <w:tcPr>
            <w:tcW w:w="16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 (1х250кВА)</w:t>
            </w: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w w:val="96"/>
                <w:lang w:eastAsia="ru-RU"/>
              </w:rPr>
              <w:t>360</w:t>
            </w: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167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128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34"/>
        </w:trPr>
        <w:tc>
          <w:tcPr>
            <w:tcW w:w="16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426"/>
        </w:trPr>
        <w:tc>
          <w:tcPr>
            <w:tcW w:w="16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ТП(1х400кВА),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около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проектируемого</w:t>
            </w:r>
          </w:p>
          <w:p w:rsidR="001819FF" w:rsidRPr="00827976" w:rsidRDefault="001819FF" w:rsidP="001819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Спортивного зала</w:t>
            </w: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7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 w:val="restart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350</w:t>
            </w: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1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vMerge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60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276"/>
        </w:trPr>
        <w:tc>
          <w:tcPr>
            <w:tcW w:w="169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281" w:type="dxa"/>
          <w:trHeight w:val="310"/>
        </w:trPr>
        <w:tc>
          <w:tcPr>
            <w:tcW w:w="16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  <w:gridSpan w:val="2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1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" w:type="dxa"/>
            <w:gridSpan w:val="3"/>
            <w:vAlign w:val="bottom"/>
          </w:tcPr>
          <w:p w:rsidR="001819FF" w:rsidRPr="00827976" w:rsidRDefault="001819FF" w:rsidP="00784BD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819FF" w:rsidRPr="00827976" w:rsidTr="008279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4"/>
          <w:wAfter w:w="440" w:type="dxa"/>
        </w:trPr>
        <w:tc>
          <w:tcPr>
            <w:tcW w:w="1699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819FF">
              <w:rPr>
                <w:rFonts w:ascii="Courier New" w:eastAsia="Times New Roman" w:hAnsi="Courier New" w:cs="Courier New"/>
                <w:lang w:eastAsia="ru-RU"/>
              </w:rPr>
              <w:t>Строительство ТП (1х100к ВА)</w:t>
            </w:r>
          </w:p>
        </w:tc>
        <w:tc>
          <w:tcPr>
            <w:tcW w:w="713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7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0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9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819FF" w:rsidRPr="00827976" w:rsidTr="008279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4"/>
          <w:wAfter w:w="440" w:type="dxa"/>
        </w:trPr>
        <w:tc>
          <w:tcPr>
            <w:tcW w:w="1699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819FF">
              <w:rPr>
                <w:rFonts w:ascii="Courier New" w:eastAsia="Times New Roman" w:hAnsi="Courier New" w:cs="Courier New"/>
                <w:lang w:eastAsia="ru-RU"/>
              </w:rPr>
              <w:t xml:space="preserve">Строительство ТП (1х63кВА), </w:t>
            </w:r>
            <w:r w:rsidRPr="001819FF">
              <w:rPr>
                <w:rFonts w:ascii="Courier New" w:eastAsia="Times New Roman" w:hAnsi="Courier New" w:cs="Courier New"/>
                <w:lang w:eastAsia="ru-RU"/>
              </w:rPr>
              <w:lastRenderedPageBreak/>
              <w:t>около проектируемого Детского сада</w:t>
            </w:r>
          </w:p>
        </w:tc>
        <w:tc>
          <w:tcPr>
            <w:tcW w:w="713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819FF">
              <w:rPr>
                <w:rFonts w:ascii="Courier New" w:eastAsia="Times New Roman" w:hAnsi="Courier New" w:cs="Courier New"/>
                <w:lang w:eastAsia="ru-RU"/>
              </w:rPr>
              <w:t>350</w:t>
            </w:r>
          </w:p>
        </w:tc>
        <w:tc>
          <w:tcPr>
            <w:tcW w:w="727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0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9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819FF" w:rsidRPr="001819FF" w:rsidTr="008279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4"/>
          <w:wAfter w:w="440" w:type="dxa"/>
        </w:trPr>
        <w:tc>
          <w:tcPr>
            <w:tcW w:w="8747" w:type="dxa"/>
            <w:gridSpan w:val="13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819FF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д. Чухлинская</w:t>
            </w:r>
          </w:p>
        </w:tc>
      </w:tr>
      <w:tr w:rsidR="001819FF" w:rsidRPr="00827976" w:rsidTr="008279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4"/>
          <w:wAfter w:w="440" w:type="dxa"/>
        </w:trPr>
        <w:tc>
          <w:tcPr>
            <w:tcW w:w="1699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819FF">
              <w:rPr>
                <w:rFonts w:ascii="Courier New" w:eastAsia="Times New Roman" w:hAnsi="Courier New" w:cs="Courier New"/>
                <w:lang w:eastAsia="ru-RU"/>
              </w:rPr>
              <w:t>Строительство двух ТП (1х100кВА)</w:t>
            </w:r>
          </w:p>
        </w:tc>
        <w:tc>
          <w:tcPr>
            <w:tcW w:w="713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7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0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9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819FF" w:rsidRPr="00827976" w:rsidTr="008279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4"/>
          <w:wAfter w:w="440" w:type="dxa"/>
        </w:trPr>
        <w:tc>
          <w:tcPr>
            <w:tcW w:w="1699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819FF">
              <w:rPr>
                <w:rFonts w:ascii="Courier New" w:eastAsia="Times New Roman" w:hAnsi="Courier New" w:cs="Courier New"/>
                <w:lang w:eastAsia="ru-RU"/>
              </w:rPr>
              <w:t>Строительство ТП (1х250кВА), около проектируемого магазина</w:t>
            </w:r>
          </w:p>
        </w:tc>
        <w:tc>
          <w:tcPr>
            <w:tcW w:w="713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8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7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0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9" w:type="dxa"/>
            <w:gridSpan w:val="2"/>
          </w:tcPr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819FF">
              <w:rPr>
                <w:rFonts w:ascii="Courier New" w:eastAsia="Times New Roman" w:hAnsi="Courier New" w:cs="Courier New"/>
                <w:lang w:eastAsia="ru-RU"/>
              </w:rPr>
              <w:t>350</w:t>
            </w:r>
          </w:p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1819FF" w:rsidRPr="001819FF" w:rsidRDefault="001819FF" w:rsidP="001819FF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784BD2" w:rsidRDefault="00784BD2" w:rsidP="006850E9"/>
    <w:p w:rsidR="001819FF" w:rsidRDefault="00827976" w:rsidP="006850E9">
      <w:r w:rsidRPr="00B469C5">
        <w:rPr>
          <w:rFonts w:ascii="Arial" w:hAnsi="Arial" w:cs="Arial"/>
        </w:rPr>
        <w:t>Итоговые укрупнённые затраты на мероприятия по совершенствованию системы электроснабжения составят 3090 тыс. рублей.</w:t>
      </w:r>
    </w:p>
    <w:p w:rsidR="00827976" w:rsidRDefault="00827976" w:rsidP="006850E9"/>
    <w:p w:rsidR="00827976" w:rsidRPr="00827976" w:rsidRDefault="00827976" w:rsidP="00827976">
      <w:pPr>
        <w:spacing w:after="0" w:line="278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 xml:space="preserve">Таблица 5.5- Плановое финансирование мероприятий, направленных на развитие системы </w:t>
      </w:r>
      <w:r w:rsidRPr="00827976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 xml:space="preserve">сбора и утилизации </w:t>
      </w:r>
      <w:proofErr w:type="spellStart"/>
      <w:r w:rsidRPr="00827976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твёрдыхбытовых</w:t>
      </w:r>
      <w:proofErr w:type="spellEnd"/>
      <w:r w:rsidRPr="00827976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 xml:space="preserve"> </w:t>
      </w:r>
      <w:proofErr w:type="spellStart"/>
      <w:r w:rsidRPr="00827976">
        <w:rPr>
          <w:rFonts w:ascii="Arial" w:eastAsia="Times New Roman" w:hAnsi="Arial" w:cs="Arial"/>
          <w:b/>
          <w:bCs/>
          <w:i/>
          <w:iCs/>
          <w:u w:val="single"/>
          <w:lang w:eastAsia="ru-RU"/>
        </w:rPr>
        <w:t>отходов</w:t>
      </w:r>
      <w:r w:rsidRPr="00827976">
        <w:rPr>
          <w:rFonts w:ascii="Arial" w:eastAsia="Times New Roman" w:hAnsi="Arial" w:cs="Arial"/>
          <w:lang w:eastAsia="ru-RU"/>
        </w:rPr>
        <w:t>МО</w:t>
      </w:r>
      <w:proofErr w:type="spellEnd"/>
      <w:r w:rsidRPr="00827976">
        <w:rPr>
          <w:rFonts w:ascii="Arial" w:eastAsia="Times New Roman" w:hAnsi="Arial" w:cs="Arial"/>
          <w:lang w:eastAsia="ru-RU"/>
        </w:rPr>
        <w:t xml:space="preserve"> </w:t>
      </w:r>
      <w:proofErr w:type="spellStart"/>
      <w:r w:rsidRPr="00827976">
        <w:rPr>
          <w:rFonts w:ascii="Arial" w:eastAsia="Times New Roman" w:hAnsi="Arial" w:cs="Arial"/>
          <w:lang w:eastAsia="ru-RU"/>
        </w:rPr>
        <w:t>Аляты</w:t>
      </w:r>
      <w:proofErr w:type="gramStart"/>
      <w:r w:rsidRPr="00827976">
        <w:rPr>
          <w:rFonts w:ascii="Arial" w:eastAsia="Times New Roman" w:hAnsi="Arial" w:cs="Arial"/>
          <w:lang w:eastAsia="ru-RU"/>
        </w:rPr>
        <w:t>,т</w:t>
      </w:r>
      <w:proofErr w:type="gramEnd"/>
      <w:r w:rsidRPr="00827976">
        <w:rPr>
          <w:rFonts w:ascii="Arial" w:eastAsia="Times New Roman" w:hAnsi="Arial" w:cs="Arial"/>
          <w:lang w:eastAsia="ru-RU"/>
        </w:rPr>
        <w:t>ыс.руб</w:t>
      </w:r>
      <w:proofErr w:type="spellEnd"/>
      <w:r w:rsidRPr="00827976">
        <w:rPr>
          <w:rFonts w:ascii="Arial" w:eastAsia="Times New Roman" w:hAnsi="Arial" w:cs="Arial"/>
          <w:lang w:eastAsia="ru-RU"/>
        </w:rPr>
        <w:t>.</w:t>
      </w:r>
    </w:p>
    <w:tbl>
      <w:tblPr>
        <w:tblW w:w="8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8"/>
        <w:gridCol w:w="851"/>
        <w:gridCol w:w="850"/>
        <w:gridCol w:w="851"/>
        <w:gridCol w:w="850"/>
        <w:gridCol w:w="851"/>
        <w:gridCol w:w="850"/>
        <w:gridCol w:w="851"/>
        <w:gridCol w:w="993"/>
        <w:gridCol w:w="9"/>
      </w:tblGrid>
      <w:tr w:rsidR="00827976" w:rsidRPr="00827976" w:rsidTr="00827976">
        <w:tc>
          <w:tcPr>
            <w:tcW w:w="1838" w:type="dxa"/>
            <w:vMerge w:val="restart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</w:t>
            </w:r>
          </w:p>
        </w:tc>
        <w:tc>
          <w:tcPr>
            <w:tcW w:w="5954" w:type="dxa"/>
            <w:gridSpan w:val="7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2016-2022 </w:t>
            </w:r>
            <w:proofErr w:type="spellStart"/>
            <w:proofErr w:type="gramStart"/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002" w:type="dxa"/>
            <w:gridSpan w:val="2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w w:val="99"/>
                <w:lang w:eastAsia="ru-RU"/>
              </w:rPr>
              <w:t>Расчетный срок, 2032</w:t>
            </w:r>
          </w:p>
        </w:tc>
      </w:tr>
      <w:tr w:rsidR="00827976" w:rsidRPr="00827976" w:rsidTr="00827976">
        <w:trPr>
          <w:gridAfter w:val="1"/>
          <w:wAfter w:w="9" w:type="dxa"/>
        </w:trPr>
        <w:tc>
          <w:tcPr>
            <w:tcW w:w="1838" w:type="dxa"/>
            <w:vMerge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2016г.</w:t>
            </w:r>
          </w:p>
        </w:tc>
        <w:tc>
          <w:tcPr>
            <w:tcW w:w="850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2017г.</w:t>
            </w: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2018 г.  </w:t>
            </w:r>
          </w:p>
        </w:tc>
        <w:tc>
          <w:tcPr>
            <w:tcW w:w="850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2020г.  </w:t>
            </w:r>
          </w:p>
        </w:tc>
        <w:tc>
          <w:tcPr>
            <w:tcW w:w="850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2021г.  </w:t>
            </w:r>
          </w:p>
        </w:tc>
        <w:tc>
          <w:tcPr>
            <w:tcW w:w="851" w:type="dxa"/>
          </w:tcPr>
          <w:p w:rsidR="00827976" w:rsidRPr="00827976" w:rsidRDefault="00827976" w:rsidP="00827976">
            <w:pPr>
              <w:tabs>
                <w:tab w:val="left" w:pos="1385"/>
              </w:tabs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2022г.</w:t>
            </w:r>
          </w:p>
        </w:tc>
        <w:tc>
          <w:tcPr>
            <w:tcW w:w="993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9" w:type="dxa"/>
        </w:trPr>
        <w:tc>
          <w:tcPr>
            <w:tcW w:w="1838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Организация мусорных площадок в восточной части поселка  для сбора ТБО от домов частного сектора</w:t>
            </w: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850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80</w:t>
            </w: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7976" w:rsidRPr="00827976" w:rsidTr="00827976">
        <w:trPr>
          <w:gridAfter w:val="1"/>
          <w:wAfter w:w="9" w:type="dxa"/>
        </w:trPr>
        <w:tc>
          <w:tcPr>
            <w:tcW w:w="1838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Строительство полигона ТБО</w:t>
            </w: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</w:p>
        </w:tc>
        <w:tc>
          <w:tcPr>
            <w:tcW w:w="850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27976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850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</w:tcPr>
          <w:p w:rsidR="00827976" w:rsidRPr="00827976" w:rsidRDefault="00827976" w:rsidP="00827976">
            <w:pPr>
              <w:spacing w:after="0" w:line="278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7976" w:rsidRPr="00827976" w:rsidRDefault="00827976" w:rsidP="00827976">
      <w:pPr>
        <w:spacing w:after="0" w:line="209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Default="00827976" w:rsidP="006850E9"/>
    <w:p w:rsidR="00827976" w:rsidRPr="00B469C5" w:rsidRDefault="00827976" w:rsidP="00827976">
      <w:pPr>
        <w:spacing w:line="278" w:lineRule="auto"/>
        <w:jc w:val="both"/>
        <w:rPr>
          <w:rFonts w:ascii="Arial" w:hAnsi="Arial" w:cs="Arial"/>
        </w:rPr>
      </w:pPr>
      <w:r w:rsidRPr="00B469C5">
        <w:rPr>
          <w:rFonts w:ascii="Arial" w:hAnsi="Arial" w:cs="Arial"/>
        </w:rPr>
        <w:t>Итоговые укрупнённые затраты на мероприятия по совершенствованию и утилизации твёрдых бытовых отходов составят 180 тыс. рублей</w:t>
      </w:r>
    </w:p>
    <w:p w:rsidR="00827976" w:rsidRPr="00827976" w:rsidRDefault="00827976" w:rsidP="00827976">
      <w:pPr>
        <w:numPr>
          <w:ilvl w:val="2"/>
          <w:numId w:val="11"/>
        </w:numPr>
        <w:tabs>
          <w:tab w:val="left" w:pos="258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827976">
        <w:rPr>
          <w:rFonts w:ascii="Arial" w:eastAsia="Times New Roman" w:hAnsi="Arial" w:cs="Arial"/>
          <w:b/>
          <w:bCs/>
          <w:lang w:eastAsia="ru-RU"/>
        </w:rPr>
        <w:t>ОБОСНОВЫВАЮЩИЕ МАТЕРИАЛЫ</w:t>
      </w:r>
    </w:p>
    <w:p w:rsidR="00827976" w:rsidRPr="00827976" w:rsidRDefault="00827976" w:rsidP="00827976">
      <w:pPr>
        <w:spacing w:after="0" w:line="200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827976" w:rsidRPr="00827976" w:rsidRDefault="00827976" w:rsidP="00827976">
      <w:pPr>
        <w:spacing w:after="0" w:line="266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827976" w:rsidRPr="00827976" w:rsidRDefault="00827976" w:rsidP="00827976">
      <w:pPr>
        <w:numPr>
          <w:ilvl w:val="1"/>
          <w:numId w:val="11"/>
        </w:numPr>
        <w:tabs>
          <w:tab w:val="left" w:pos="1008"/>
        </w:tabs>
        <w:spacing w:after="0" w:line="341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lastRenderedPageBreak/>
        <w:t xml:space="preserve">данном </w:t>
      </w:r>
      <w:proofErr w:type="gramStart"/>
      <w:r w:rsidRPr="00827976">
        <w:rPr>
          <w:rFonts w:ascii="Arial" w:eastAsia="Times New Roman" w:hAnsi="Arial" w:cs="Arial"/>
          <w:lang w:eastAsia="ru-RU"/>
        </w:rPr>
        <w:t>разделе</w:t>
      </w:r>
      <w:proofErr w:type="gramEnd"/>
      <w:r w:rsidRPr="00827976">
        <w:rPr>
          <w:rFonts w:ascii="Arial" w:eastAsia="Times New Roman" w:hAnsi="Arial" w:cs="Arial"/>
          <w:lang w:eastAsia="ru-RU"/>
        </w:rPr>
        <w:t xml:space="preserve"> Программы приводится обоснование количественных и качественных показателей развития систем коммунальной инфраструктуры поселения, представленных выше в разделах 1-5. Программы.</w:t>
      </w:r>
    </w:p>
    <w:p w:rsidR="00827976" w:rsidRPr="00827976" w:rsidRDefault="00827976" w:rsidP="00827976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319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numPr>
          <w:ilvl w:val="0"/>
          <w:numId w:val="12"/>
        </w:numPr>
        <w:tabs>
          <w:tab w:val="left" w:pos="70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827976">
        <w:rPr>
          <w:rFonts w:ascii="Arial" w:eastAsia="Times New Roman" w:hAnsi="Arial" w:cs="Arial"/>
          <w:b/>
          <w:bCs/>
          <w:lang w:eastAsia="ru-RU"/>
        </w:rPr>
        <w:t>Обоснование прогнозируемого спроса на коммунальные ресурсы</w:t>
      </w:r>
    </w:p>
    <w:p w:rsidR="00827976" w:rsidRPr="00827976" w:rsidRDefault="00827976" w:rsidP="00827976">
      <w:pPr>
        <w:spacing w:after="0" w:line="200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827976" w:rsidRPr="00827976" w:rsidRDefault="00827976" w:rsidP="00827976">
      <w:pPr>
        <w:spacing w:after="0" w:line="200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827976" w:rsidRPr="00827976" w:rsidRDefault="00827976" w:rsidP="00827976">
      <w:pPr>
        <w:spacing w:after="0" w:line="210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827976" w:rsidRPr="00827976" w:rsidRDefault="00827976" w:rsidP="00827976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>Существующий и прогнозируемый спрос на коммунальные ресурсы</w:t>
      </w:r>
    </w:p>
    <w:p w:rsidR="00827976" w:rsidRPr="00827976" w:rsidRDefault="00827976" w:rsidP="00827976">
      <w:pPr>
        <w:spacing w:after="0" w:line="86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312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 xml:space="preserve">МО «Аляты» представлен выше в </w:t>
      </w:r>
      <w:r w:rsidRPr="00827976">
        <w:rPr>
          <w:rFonts w:ascii="Arial" w:eastAsia="Times New Roman" w:hAnsi="Arial" w:cs="Arial"/>
          <w:i/>
          <w:iCs/>
          <w:lang w:eastAsia="ru-RU"/>
        </w:rPr>
        <w:t>таблице</w:t>
      </w:r>
      <w:proofErr w:type="gramStart"/>
      <w:r w:rsidRPr="00827976">
        <w:rPr>
          <w:rFonts w:ascii="Arial" w:eastAsia="Times New Roman" w:hAnsi="Arial" w:cs="Arial"/>
          <w:i/>
          <w:iCs/>
          <w:lang w:eastAsia="ru-RU"/>
        </w:rPr>
        <w:t>4</w:t>
      </w:r>
      <w:proofErr w:type="gramEnd"/>
      <w:r w:rsidRPr="00827976">
        <w:rPr>
          <w:rFonts w:ascii="Arial" w:eastAsia="Times New Roman" w:hAnsi="Arial" w:cs="Arial"/>
          <w:lang w:eastAsia="ru-RU"/>
        </w:rPr>
        <w:t>. Согласно данной таблице, в перспективе прогнозируется увеличение спроса на все виды коммунальных ресурсов:</w:t>
      </w:r>
    </w:p>
    <w:p w:rsidR="00827976" w:rsidRPr="00827976" w:rsidRDefault="00827976" w:rsidP="00827976">
      <w:pPr>
        <w:spacing w:after="0" w:line="287" w:lineRule="auto"/>
        <w:ind w:firstLine="4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 xml:space="preserve">Тепловая энергия – увеличение спроса на 4.5 тыс. Гкал/год; Холодная вода – увеличение спроса на 6,0 </w:t>
      </w:r>
      <w:r w:rsidRPr="00827976">
        <w:rPr>
          <w:rFonts w:ascii="Arial" w:eastAsia="Times New Roman" w:hAnsi="Arial" w:cs="Arial"/>
          <w:i/>
          <w:iCs/>
          <w:lang w:eastAsia="ru-RU"/>
        </w:rPr>
        <w:t>%</w:t>
      </w:r>
      <w:r w:rsidRPr="00827976">
        <w:rPr>
          <w:rFonts w:ascii="Arial" w:eastAsia="Times New Roman" w:hAnsi="Arial" w:cs="Arial"/>
          <w:lang w:eastAsia="ru-RU"/>
        </w:rPr>
        <w:t xml:space="preserve">; Электроэнергия – увеличение спроса на 6 </w:t>
      </w:r>
      <w:r w:rsidRPr="00827976">
        <w:rPr>
          <w:rFonts w:ascii="Arial" w:eastAsia="Times New Roman" w:hAnsi="Arial" w:cs="Arial"/>
          <w:i/>
          <w:iCs/>
          <w:lang w:eastAsia="ru-RU"/>
        </w:rPr>
        <w:t>%</w:t>
      </w:r>
      <w:r w:rsidRPr="00827976">
        <w:rPr>
          <w:rFonts w:ascii="Arial" w:eastAsia="Times New Roman" w:hAnsi="Arial" w:cs="Arial"/>
          <w:lang w:eastAsia="ru-RU"/>
        </w:rPr>
        <w:t xml:space="preserve">; Накопление ТБО – увеличение спроса на 2,8 </w:t>
      </w:r>
      <w:r w:rsidRPr="00827976">
        <w:rPr>
          <w:rFonts w:ascii="Arial" w:eastAsia="Times New Roman" w:hAnsi="Arial" w:cs="Arial"/>
          <w:i/>
          <w:iCs/>
          <w:lang w:eastAsia="ru-RU"/>
        </w:rPr>
        <w:t>%</w:t>
      </w:r>
      <w:r w:rsidRPr="00827976">
        <w:rPr>
          <w:rFonts w:ascii="Arial" w:eastAsia="Times New Roman" w:hAnsi="Arial" w:cs="Arial"/>
          <w:lang w:eastAsia="ru-RU"/>
        </w:rPr>
        <w:t>.</w:t>
      </w:r>
    </w:p>
    <w:p w:rsidR="00827976" w:rsidRPr="00827976" w:rsidRDefault="00827976" w:rsidP="00827976">
      <w:pPr>
        <w:spacing w:after="0" w:line="4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379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>Увеличение спроса будет вызвано подключением к системам коммунальной инфраструктуры новых потребителей.</w:t>
      </w:r>
    </w:p>
    <w:p w:rsidR="00827976" w:rsidRPr="00827976" w:rsidRDefault="00827976" w:rsidP="00827976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63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333" w:lineRule="auto"/>
        <w:ind w:hanging="723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b/>
          <w:bCs/>
          <w:lang w:eastAsia="ru-RU"/>
        </w:rPr>
        <w:t>6.2. Обоснование целевых показателей комплексного развития систем Коммунальной инфраструктуры</w:t>
      </w:r>
    </w:p>
    <w:p w:rsidR="00827976" w:rsidRPr="00827976" w:rsidRDefault="00827976" w:rsidP="00827976">
      <w:pPr>
        <w:spacing w:after="0" w:line="263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numPr>
          <w:ilvl w:val="0"/>
          <w:numId w:val="13"/>
        </w:numPr>
        <w:tabs>
          <w:tab w:val="left" w:pos="1148"/>
        </w:tabs>
        <w:spacing w:after="0" w:line="286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 xml:space="preserve">данном разделе Программы приводится обоснование прогнозных </w:t>
      </w:r>
      <w:proofErr w:type="gramStart"/>
      <w:r w:rsidRPr="00827976">
        <w:rPr>
          <w:rFonts w:ascii="Arial" w:eastAsia="Times New Roman" w:hAnsi="Arial" w:cs="Arial"/>
          <w:lang w:eastAsia="ru-RU"/>
        </w:rPr>
        <w:t>значений целевых показателей развития систем коммунальной инфраструктуры</w:t>
      </w:r>
      <w:proofErr w:type="gramEnd"/>
      <w:r w:rsidRPr="00827976">
        <w:rPr>
          <w:rFonts w:ascii="Arial" w:eastAsia="Times New Roman" w:hAnsi="Arial" w:cs="Arial"/>
          <w:lang w:eastAsia="ru-RU"/>
        </w:rPr>
        <w:t xml:space="preserve"> МО «Аляты», представленных выше в разделе 4. Программы. Обоснование приводится отдельно по каждому целевому показателю.</w:t>
      </w:r>
    </w:p>
    <w:p w:rsidR="00827976" w:rsidRPr="00827976" w:rsidRDefault="00827976" w:rsidP="00827976">
      <w:pPr>
        <w:spacing w:after="0" w:line="289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b/>
          <w:bCs/>
          <w:lang w:eastAsia="ru-RU"/>
        </w:rPr>
        <w:t xml:space="preserve">Объёмы реализации коммунальных ресурсов. </w:t>
      </w:r>
      <w:r w:rsidRPr="00827976">
        <w:rPr>
          <w:rFonts w:ascii="Arial" w:eastAsia="Times New Roman" w:hAnsi="Arial" w:cs="Arial"/>
          <w:lang w:eastAsia="ru-RU"/>
        </w:rPr>
        <w:t xml:space="preserve">В </w:t>
      </w:r>
      <w:proofErr w:type="spellStart"/>
      <w:r w:rsidRPr="00827976">
        <w:rPr>
          <w:rFonts w:ascii="Arial" w:eastAsia="Times New Roman" w:hAnsi="Arial" w:cs="Arial"/>
          <w:lang w:eastAsia="ru-RU"/>
        </w:rPr>
        <w:t>рассматриваемомпоселении</w:t>
      </w:r>
      <w:proofErr w:type="spellEnd"/>
      <w:r w:rsidRPr="00827976">
        <w:rPr>
          <w:rFonts w:ascii="Arial" w:eastAsia="Times New Roman" w:hAnsi="Arial" w:cs="Arial"/>
          <w:lang w:eastAsia="ru-RU"/>
        </w:rPr>
        <w:t xml:space="preserve"> на перспективу прогнозируется увеличение объёмов реализации всех видов коммунальных ресурсов. Основанием такого прогноза является планируемое увеличение числа потребителей в системах коммунальной инфраструктуры.</w:t>
      </w:r>
    </w:p>
    <w:p w:rsidR="00827976" w:rsidRPr="00827976" w:rsidRDefault="00827976" w:rsidP="00827976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b/>
          <w:bCs/>
          <w:lang w:eastAsia="ru-RU"/>
        </w:rPr>
        <w:t>Число присоединённых объектов и число единиц потребления.</w:t>
      </w:r>
    </w:p>
    <w:p w:rsidR="00827976" w:rsidRPr="00827976" w:rsidRDefault="00827976" w:rsidP="00827976">
      <w:pPr>
        <w:spacing w:after="0" w:line="62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Default="00827976" w:rsidP="00827976">
      <w:pPr>
        <w:jc w:val="both"/>
        <w:rPr>
          <w:rFonts w:ascii="Arial" w:hAnsi="Arial" w:cs="Arial"/>
        </w:rPr>
      </w:pPr>
      <w:r w:rsidRPr="00827976">
        <w:rPr>
          <w:rFonts w:ascii="Arial" w:eastAsia="Times New Roman" w:hAnsi="Arial" w:cs="Arial"/>
          <w:lang w:eastAsia="ru-RU"/>
        </w:rPr>
        <w:t xml:space="preserve">настоящее время население не использует централизованные системы </w:t>
      </w:r>
      <w:proofErr w:type="spellStart"/>
      <w:r w:rsidRPr="00827976">
        <w:rPr>
          <w:rFonts w:ascii="Arial" w:eastAsia="Times New Roman" w:hAnsi="Arial" w:cs="Arial"/>
          <w:lang w:eastAsia="ru-RU"/>
        </w:rPr>
        <w:t>ресурсоснабжения</w:t>
      </w:r>
      <w:proofErr w:type="spellEnd"/>
      <w:r w:rsidRPr="00827976">
        <w:rPr>
          <w:rFonts w:ascii="Arial" w:eastAsia="Times New Roman" w:hAnsi="Arial" w:cs="Arial"/>
          <w:lang w:eastAsia="ru-RU"/>
        </w:rPr>
        <w:t xml:space="preserve">, за исключением электроснабжения. Прогнозные значения данных показателей в перспективе возрастут относительно существующих значений в связи с планируемым подключением к системам коммунальной инфраструктуры </w:t>
      </w:r>
      <w:proofErr w:type="spellStart"/>
      <w:r w:rsidRPr="00827976">
        <w:rPr>
          <w:rFonts w:ascii="Arial" w:eastAsia="Times New Roman" w:hAnsi="Arial" w:cs="Arial"/>
          <w:lang w:eastAsia="ru-RU"/>
        </w:rPr>
        <w:t>новых</w:t>
      </w:r>
      <w:r w:rsidRPr="00B469C5">
        <w:rPr>
          <w:rFonts w:ascii="Arial" w:hAnsi="Arial" w:cs="Arial"/>
        </w:rPr>
        <w:t>потребителей</w:t>
      </w:r>
      <w:proofErr w:type="spellEnd"/>
      <w:r w:rsidRPr="00B469C5">
        <w:rPr>
          <w:rFonts w:ascii="Arial" w:hAnsi="Arial" w:cs="Arial"/>
        </w:rPr>
        <w:t>.</w:t>
      </w:r>
    </w:p>
    <w:p w:rsidR="00827976" w:rsidRPr="00827976" w:rsidRDefault="00827976" w:rsidP="00827976">
      <w:pPr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b/>
          <w:bCs/>
          <w:lang w:eastAsia="ru-RU"/>
        </w:rPr>
        <w:t xml:space="preserve"> Протяжённость сетей </w:t>
      </w:r>
      <w:proofErr w:type="spellStart"/>
      <w:r w:rsidRPr="00827976">
        <w:rPr>
          <w:rFonts w:ascii="Arial" w:eastAsia="Times New Roman" w:hAnsi="Arial" w:cs="Arial"/>
          <w:b/>
          <w:bCs/>
          <w:lang w:eastAsia="ru-RU"/>
        </w:rPr>
        <w:t>ресурсоснабжения</w:t>
      </w:r>
      <w:proofErr w:type="spellEnd"/>
      <w:r w:rsidRPr="00827976">
        <w:rPr>
          <w:rFonts w:ascii="Arial" w:eastAsia="Times New Roman" w:hAnsi="Arial" w:cs="Arial"/>
          <w:b/>
          <w:bCs/>
          <w:lang w:eastAsia="ru-RU"/>
        </w:rPr>
        <w:t>.</w:t>
      </w:r>
    </w:p>
    <w:p w:rsidR="00827976" w:rsidRPr="00827976" w:rsidRDefault="00827976" w:rsidP="00827976">
      <w:pPr>
        <w:spacing w:after="0" w:line="62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87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>За неимением систем коммунальной инфраструктуры (кроме электроснабжения), сети теплоснабжения отсутствуют. В связи с этим, планируемое подключение к системам коммунальной инфраструктуры новых потребителей (проектируемые клубы, детский сад, фельдшерско-акушерский пункт), а также строительство котельных, потребует прокладки новых участков тепловых, водопроводных, канализационных и электрических сетей.</w:t>
      </w:r>
    </w:p>
    <w:p w:rsidR="00827976" w:rsidRPr="00827976" w:rsidRDefault="00827976" w:rsidP="00827976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9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b/>
          <w:bCs/>
          <w:lang w:eastAsia="ru-RU"/>
        </w:rPr>
        <w:t xml:space="preserve">Доля ветхих участков сетей </w:t>
      </w:r>
      <w:proofErr w:type="spellStart"/>
      <w:r w:rsidRPr="00827976">
        <w:rPr>
          <w:rFonts w:ascii="Arial" w:eastAsia="Times New Roman" w:hAnsi="Arial" w:cs="Arial"/>
          <w:b/>
          <w:bCs/>
          <w:lang w:eastAsia="ru-RU"/>
        </w:rPr>
        <w:t>ресурсоснабжения</w:t>
      </w:r>
      <w:proofErr w:type="spellEnd"/>
      <w:r w:rsidRPr="00827976">
        <w:rPr>
          <w:rFonts w:ascii="Arial" w:eastAsia="Times New Roman" w:hAnsi="Arial" w:cs="Arial"/>
          <w:b/>
          <w:bCs/>
          <w:lang w:eastAsia="ru-RU"/>
        </w:rPr>
        <w:t xml:space="preserve">. </w:t>
      </w:r>
      <w:proofErr w:type="gramStart"/>
      <w:r w:rsidRPr="00827976">
        <w:rPr>
          <w:rFonts w:ascii="Arial" w:eastAsia="Times New Roman" w:hAnsi="Arial" w:cs="Arial"/>
          <w:lang w:eastAsia="ru-RU"/>
        </w:rPr>
        <w:t>Настоящей</w:t>
      </w:r>
      <w:proofErr w:type="gramEnd"/>
      <w:r w:rsidRPr="00827976">
        <w:rPr>
          <w:rFonts w:ascii="Arial" w:eastAsia="Times New Roman" w:hAnsi="Arial" w:cs="Arial"/>
          <w:lang w:eastAsia="ru-RU"/>
        </w:rPr>
        <w:t xml:space="preserve"> </w:t>
      </w:r>
      <w:proofErr w:type="spellStart"/>
      <w:r w:rsidRPr="00827976">
        <w:rPr>
          <w:rFonts w:ascii="Arial" w:eastAsia="Times New Roman" w:hAnsi="Arial" w:cs="Arial"/>
          <w:lang w:eastAsia="ru-RU"/>
        </w:rPr>
        <w:t>Программойзапланирован</w:t>
      </w:r>
      <w:proofErr w:type="spellEnd"/>
      <w:r w:rsidRPr="00827976">
        <w:rPr>
          <w:rFonts w:ascii="Arial" w:eastAsia="Times New Roman" w:hAnsi="Arial" w:cs="Arial"/>
          <w:lang w:eastAsia="ru-RU"/>
        </w:rPr>
        <w:t xml:space="preserve"> капитальный ремонт сетей электроснабжения. По результатам его проведения к концу расчётного срока Программы ветхие участки на данных сетях планируется полностью ликвидировать.</w:t>
      </w:r>
    </w:p>
    <w:p w:rsidR="00827976" w:rsidRPr="00827976" w:rsidRDefault="00827976" w:rsidP="00827976">
      <w:pPr>
        <w:spacing w:after="0" w:line="323" w:lineRule="auto"/>
        <w:ind w:firstLine="712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lastRenderedPageBreak/>
        <w:t>Ниже в разделе 6.5. настоящей Программы приводится обоснование прогнозных значений представленных выше целевых показателей отдельно по каждой системе коммунальной инфраструктуры.</w:t>
      </w:r>
    </w:p>
    <w:p w:rsidR="00827976" w:rsidRPr="00827976" w:rsidRDefault="00827976" w:rsidP="00827976">
      <w:pPr>
        <w:spacing w:after="0" w:line="332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86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b/>
          <w:bCs/>
          <w:lang w:eastAsia="ru-RU"/>
        </w:rPr>
        <w:t>6.3. Подробная характеристика существующего состояния систем коммунальной инфраструктуры и проблем в их функционировании</w:t>
      </w:r>
    </w:p>
    <w:p w:rsidR="00827976" w:rsidRPr="00827976" w:rsidRDefault="00827976" w:rsidP="00827976">
      <w:pPr>
        <w:spacing w:after="0" w:line="217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numPr>
          <w:ilvl w:val="1"/>
          <w:numId w:val="14"/>
        </w:numPr>
        <w:tabs>
          <w:tab w:val="left" w:pos="1028"/>
        </w:tabs>
        <w:spacing w:after="0" w:line="324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 xml:space="preserve">данном </w:t>
      </w:r>
      <w:proofErr w:type="gramStart"/>
      <w:r w:rsidRPr="00827976">
        <w:rPr>
          <w:rFonts w:ascii="Arial" w:eastAsia="Times New Roman" w:hAnsi="Arial" w:cs="Arial"/>
          <w:lang w:eastAsia="ru-RU"/>
        </w:rPr>
        <w:t>разделе</w:t>
      </w:r>
      <w:proofErr w:type="gramEnd"/>
      <w:r w:rsidRPr="00827976">
        <w:rPr>
          <w:rFonts w:ascii="Arial" w:eastAsia="Times New Roman" w:hAnsi="Arial" w:cs="Arial"/>
          <w:lang w:eastAsia="ru-RU"/>
        </w:rPr>
        <w:t xml:space="preserve"> приводится подробная характеристика существующего состояния систем тепло- и водоснабжения, систем водоотведения, </w:t>
      </w:r>
      <w:proofErr w:type="spellStart"/>
      <w:r w:rsidRPr="00827976">
        <w:rPr>
          <w:rFonts w:ascii="Arial" w:eastAsia="Times New Roman" w:hAnsi="Arial" w:cs="Arial"/>
          <w:lang w:eastAsia="ru-RU"/>
        </w:rPr>
        <w:t>электро</w:t>
      </w:r>
      <w:proofErr w:type="spellEnd"/>
      <w:r w:rsidRPr="00827976">
        <w:rPr>
          <w:rFonts w:ascii="Arial" w:eastAsia="Times New Roman" w:hAnsi="Arial" w:cs="Arial"/>
          <w:lang w:eastAsia="ru-RU"/>
        </w:rPr>
        <w:t>- и газоснабжения, сбора и утилизации твёрдых бытовых отходов МО «Аляты». Краткая характеристика существующего состояния данных систем представлена выше в разделе 2. Программы.</w:t>
      </w:r>
    </w:p>
    <w:p w:rsidR="00827976" w:rsidRPr="00827976" w:rsidRDefault="00827976" w:rsidP="00827976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82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numPr>
          <w:ilvl w:val="0"/>
          <w:numId w:val="14"/>
        </w:numPr>
        <w:tabs>
          <w:tab w:val="left" w:pos="70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827976">
        <w:rPr>
          <w:rFonts w:ascii="Arial" w:eastAsia="Times New Roman" w:hAnsi="Arial" w:cs="Arial"/>
          <w:b/>
          <w:bCs/>
          <w:lang w:eastAsia="ru-RU"/>
        </w:rPr>
        <w:t>Теплоснабжение</w:t>
      </w:r>
    </w:p>
    <w:p w:rsidR="00827976" w:rsidRPr="00827976" w:rsidRDefault="00827976" w:rsidP="00827976">
      <w:pPr>
        <w:spacing w:after="0" w:line="330" w:lineRule="exact"/>
        <w:jc w:val="both"/>
        <w:rPr>
          <w:rFonts w:ascii="Arial" w:eastAsia="Times New Roman" w:hAnsi="Arial" w:cs="Arial"/>
          <w:b/>
          <w:bCs/>
          <w:color w:val="FF0000"/>
          <w:lang w:eastAsia="ru-RU"/>
        </w:rPr>
      </w:pPr>
    </w:p>
    <w:p w:rsidR="00827976" w:rsidRPr="00827976" w:rsidRDefault="00827976" w:rsidP="00827976">
      <w:pPr>
        <w:numPr>
          <w:ilvl w:val="1"/>
          <w:numId w:val="14"/>
        </w:numPr>
        <w:tabs>
          <w:tab w:val="left" w:pos="1108"/>
        </w:tabs>
        <w:spacing w:after="0" w:line="288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>настоящее время в МО «Аляты»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осуществляется дровяными и угольными печами.</w:t>
      </w:r>
    </w:p>
    <w:p w:rsidR="00827976" w:rsidRPr="00827976" w:rsidRDefault="00827976" w:rsidP="00827976">
      <w:pPr>
        <w:spacing w:after="0" w:line="2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87" w:lineRule="auto"/>
        <w:ind w:hanging="4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>Муниципальные системы и сети теплоснабжения отсутствуют. Единственная котельная в муниципальном образовании, обеспечивавшая</w:t>
      </w:r>
    </w:p>
    <w:p w:rsidR="00827976" w:rsidRPr="00827976" w:rsidRDefault="00827976" w:rsidP="00827976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87" w:lineRule="auto"/>
        <w:ind w:firstLine="4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>ранее нужды школы  с. Аляты, в настоящее время не функционирует. Реконструкция котельной не целесообразна. Теплоснабжение школы осуществляется с помощью электрических приборов теплоснабжения.</w:t>
      </w:r>
    </w:p>
    <w:p w:rsidR="00827976" w:rsidRPr="00827976" w:rsidRDefault="00827976" w:rsidP="00827976">
      <w:pPr>
        <w:numPr>
          <w:ilvl w:val="1"/>
          <w:numId w:val="15"/>
        </w:numPr>
        <w:tabs>
          <w:tab w:val="left" w:pos="1194"/>
        </w:tabs>
        <w:spacing w:after="0" w:line="288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 xml:space="preserve">перспективе планируется построить 1 угольную котельную для </w:t>
      </w:r>
      <w:proofErr w:type="spellStart"/>
      <w:r w:rsidRPr="00827976">
        <w:rPr>
          <w:rFonts w:ascii="Arial" w:eastAsia="Times New Roman" w:hAnsi="Arial" w:cs="Arial"/>
          <w:lang w:eastAsia="ru-RU"/>
        </w:rPr>
        <w:t>теплообеспечения</w:t>
      </w:r>
      <w:proofErr w:type="spellEnd"/>
      <w:r w:rsidRPr="00827976">
        <w:rPr>
          <w:rFonts w:ascii="Arial" w:eastAsia="Times New Roman" w:hAnsi="Arial" w:cs="Arial"/>
          <w:lang w:eastAsia="ru-RU"/>
        </w:rPr>
        <w:t xml:space="preserve"> проектируемых объектов социально-культурного обеспечения. Для проектируемых объектов с малой потребностью в тепловой мощности, предусматривается установка электрических бойлеров в индивидуальном порядке.</w:t>
      </w:r>
    </w:p>
    <w:p w:rsidR="00827976" w:rsidRPr="00827976" w:rsidRDefault="00827976" w:rsidP="00827976">
      <w:pPr>
        <w:numPr>
          <w:ilvl w:val="1"/>
          <w:numId w:val="15"/>
        </w:numPr>
        <w:tabs>
          <w:tab w:val="left" w:pos="1235"/>
        </w:tabs>
        <w:spacing w:after="0" w:line="295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>сложившейся ситуации для развития системы теплоснабжения существует 3 варианта развития: базовый (повышение качества функционирования системы), вариант децентрализации (установка индивидуальных систем теплоснабжения в каждом из зданий-потребителей), вариант строительства новых котельных на угле. Все три варианта частично будут реализовываться в процессе реализации программы.</w:t>
      </w:r>
    </w:p>
    <w:p w:rsidR="00827976" w:rsidRPr="00827976" w:rsidRDefault="00827976" w:rsidP="00827976">
      <w:pPr>
        <w:spacing w:after="0" w:line="268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numPr>
          <w:ilvl w:val="0"/>
          <w:numId w:val="15"/>
        </w:numPr>
        <w:tabs>
          <w:tab w:val="left" w:pos="732"/>
        </w:tabs>
        <w:spacing w:after="0" w:line="429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827976">
        <w:rPr>
          <w:rFonts w:ascii="Arial" w:eastAsia="Times New Roman" w:hAnsi="Arial" w:cs="Arial"/>
          <w:b/>
          <w:bCs/>
          <w:lang w:eastAsia="ru-RU"/>
        </w:rPr>
        <w:t xml:space="preserve">Водоснабжение Холодное водоснабжение. </w:t>
      </w:r>
    </w:p>
    <w:p w:rsidR="00827976" w:rsidRPr="00827976" w:rsidRDefault="00827976" w:rsidP="00827976">
      <w:pPr>
        <w:tabs>
          <w:tab w:val="left" w:pos="732"/>
        </w:tabs>
        <w:spacing w:after="0" w:line="429" w:lineRule="auto"/>
        <w:jc w:val="both"/>
        <w:rPr>
          <w:rFonts w:ascii="Arial" w:eastAsia="Times New Roman" w:hAnsi="Arial" w:cs="Arial"/>
          <w:b/>
          <w:bCs/>
          <w:color w:val="FF0000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>В настоящее время в поселении холодное водоснабжение (далее также – ХВС) осуществляется децентрализованным способом. Децентрализованное ХВС представлено в индивидуальных жилых домах – водоснабжение жителей данных домов осуществляется водой из 178 колонок, 9 колодцев, из 5 муниципальных скважин децентрализованного водоснабжения, вода в которых не соответствует санитарно-эпидемиологическим нормам.</w:t>
      </w:r>
    </w:p>
    <w:p w:rsidR="00827976" w:rsidRPr="00827976" w:rsidRDefault="00827976" w:rsidP="00827976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>Централизованных систем ХВС в поселении нет.</w:t>
      </w:r>
    </w:p>
    <w:p w:rsidR="00827976" w:rsidRPr="00827976" w:rsidRDefault="00827976" w:rsidP="00827976">
      <w:pPr>
        <w:spacing w:after="0" w:line="66" w:lineRule="exact"/>
        <w:jc w:val="both"/>
        <w:rPr>
          <w:rFonts w:ascii="Arial" w:eastAsia="Times New Roman" w:hAnsi="Arial" w:cs="Arial"/>
          <w:lang w:eastAsia="ru-RU"/>
        </w:rPr>
      </w:pPr>
    </w:p>
    <w:p w:rsidR="00827976" w:rsidRPr="00827976" w:rsidRDefault="00827976" w:rsidP="00827976">
      <w:pPr>
        <w:spacing w:after="0" w:line="288" w:lineRule="auto"/>
        <w:ind w:firstLine="713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lastRenderedPageBreak/>
        <w:t>Основной проблемой водоснабжения МО «Аляты» является несоответствие качества воды санитарно-эпидемиологическим нормам. Вода, поднимаемая из 4 муниципальных скважин нецентрализованного холодного водоснабжения,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827976" w:rsidRPr="00827976" w:rsidRDefault="00827976" w:rsidP="00827976">
      <w:pPr>
        <w:spacing w:after="0" w:line="5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827976" w:rsidP="00114E92">
      <w:pPr>
        <w:spacing w:line="303" w:lineRule="auto"/>
        <w:jc w:val="both"/>
        <w:rPr>
          <w:rFonts w:ascii="Arial" w:eastAsia="Times New Roman" w:hAnsi="Arial" w:cs="Arial"/>
          <w:lang w:eastAsia="ru-RU"/>
        </w:rPr>
      </w:pPr>
      <w:r w:rsidRPr="00827976">
        <w:rPr>
          <w:rFonts w:ascii="Arial" w:eastAsia="Times New Roman" w:hAnsi="Arial" w:cs="Arial"/>
          <w:lang w:eastAsia="ru-RU"/>
        </w:rPr>
        <w:t>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укреплению. Во всех системах холодного</w:t>
      </w:r>
      <w:r w:rsidR="00114E92" w:rsidRPr="00114E92">
        <w:rPr>
          <w:rFonts w:ascii="Arial" w:eastAsia="Times New Roman" w:hAnsi="Arial" w:cs="Arial"/>
          <w:lang w:eastAsia="ru-RU"/>
        </w:rPr>
        <w:t xml:space="preserve"> водоснабжения наблюдается недостаточность или полное отсутствие приборов автоматического контроля и регулирования оборудования.</w:t>
      </w:r>
    </w:p>
    <w:p w:rsidR="00114E92" w:rsidRPr="00114E92" w:rsidRDefault="00114E92" w:rsidP="00114E92">
      <w:pPr>
        <w:spacing w:after="0" w:line="3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98" w:lineRule="auto"/>
        <w:ind w:firstLine="712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 xml:space="preserve">Горячее водоснабжение. </w:t>
      </w:r>
      <w:r w:rsidRPr="00114E92">
        <w:rPr>
          <w:rFonts w:ascii="Arial" w:eastAsia="Times New Roman" w:hAnsi="Arial" w:cs="Arial"/>
          <w:lang w:eastAsia="ru-RU"/>
        </w:rPr>
        <w:t>В М</w:t>
      </w:r>
      <w:proofErr w:type="gramStart"/>
      <w:r w:rsidRPr="00114E92">
        <w:rPr>
          <w:rFonts w:ascii="Arial" w:eastAsia="Times New Roman" w:hAnsi="Arial" w:cs="Arial"/>
          <w:lang w:eastAsia="ru-RU"/>
        </w:rPr>
        <w:t>О«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Аляты»в настоящее время </w:t>
      </w:r>
      <w:proofErr w:type="spellStart"/>
      <w:r w:rsidRPr="00114E92">
        <w:rPr>
          <w:rFonts w:ascii="Arial" w:eastAsia="Times New Roman" w:hAnsi="Arial" w:cs="Arial"/>
          <w:lang w:eastAsia="ru-RU"/>
        </w:rPr>
        <w:t>горячееводоснабжение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 (далее также –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</w:p>
    <w:p w:rsidR="00827976" w:rsidRPr="00827976" w:rsidRDefault="00827976" w:rsidP="00827976">
      <w:pPr>
        <w:spacing w:after="0" w:line="322" w:lineRule="auto"/>
        <w:ind w:firstLine="712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16"/>
        </w:numPr>
        <w:tabs>
          <w:tab w:val="left" w:pos="70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>Водоотведение</w:t>
      </w:r>
    </w:p>
    <w:p w:rsidR="00114E92" w:rsidRPr="00114E92" w:rsidRDefault="00114E92" w:rsidP="00114E92">
      <w:pPr>
        <w:spacing w:after="0" w:line="194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14E92" w:rsidRPr="00114E92" w:rsidRDefault="00114E92" w:rsidP="00114E92">
      <w:pPr>
        <w:numPr>
          <w:ilvl w:val="1"/>
          <w:numId w:val="16"/>
        </w:numPr>
        <w:tabs>
          <w:tab w:val="left" w:pos="976"/>
        </w:tabs>
        <w:spacing w:after="0" w:line="288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настоящее время в поселениях МО «Аляты» отведение хозяйственно-бытовых стоков осуществляется децентрализованным способом. Децентрализованное водоотведение представлено в индивидуальных жилых домах – водоотведение от данных домов осуществляется в выгребные ямы и надворные туалеты. Стоки из них периодически откачиваются ассенизационными машинами и сбрасываются на рельеф.</w:t>
      </w: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2"/>
          <w:numId w:val="16"/>
        </w:numPr>
        <w:tabs>
          <w:tab w:val="left" w:pos="10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настоящее время проблема данной области заключается в отсутствии</w:t>
      </w:r>
    </w:p>
    <w:p w:rsidR="00114E92" w:rsidRPr="00114E92" w:rsidRDefault="00114E92" w:rsidP="00114E92">
      <w:pPr>
        <w:spacing w:after="0" w:line="78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системы сбора и очистки сточных вод.</w:t>
      </w:r>
    </w:p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2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>6.3.4  Электроснабжение</w:t>
      </w:r>
    </w:p>
    <w:p w:rsidR="00114E92" w:rsidRPr="00114E92" w:rsidRDefault="00114E92" w:rsidP="00114E92">
      <w:pPr>
        <w:spacing w:after="0" w:line="194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01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Электроснабжение потребителей МО «Аляты» осуществляется от Иркутской энергосистемы от ПС35/10кВ «</w:t>
      </w:r>
      <w:proofErr w:type="spellStart"/>
      <w:r w:rsidRPr="00114E92">
        <w:rPr>
          <w:rFonts w:ascii="Arial" w:eastAsia="Times New Roman" w:hAnsi="Arial" w:cs="Arial"/>
          <w:lang w:eastAsia="ru-RU"/>
        </w:rPr>
        <w:t>Уткоферма</w:t>
      </w:r>
      <w:proofErr w:type="spellEnd"/>
      <w:r w:rsidRPr="00114E92">
        <w:rPr>
          <w:rFonts w:ascii="Arial" w:eastAsia="Times New Roman" w:hAnsi="Arial" w:cs="Arial"/>
          <w:lang w:eastAsia="ru-RU"/>
        </w:rPr>
        <w:t>» и ПС110/35/10кВ «</w:t>
      </w:r>
      <w:proofErr w:type="spellStart"/>
      <w:r w:rsidRPr="00114E92">
        <w:rPr>
          <w:rFonts w:ascii="Arial" w:eastAsia="Times New Roman" w:hAnsi="Arial" w:cs="Arial"/>
          <w:lang w:eastAsia="ru-RU"/>
        </w:rPr>
        <w:t>Хандагай</w:t>
      </w:r>
      <w:proofErr w:type="spellEnd"/>
      <w:r w:rsidRPr="00114E92">
        <w:rPr>
          <w:rFonts w:ascii="Arial" w:eastAsia="Times New Roman" w:hAnsi="Arial" w:cs="Arial"/>
          <w:lang w:eastAsia="ru-RU"/>
        </w:rPr>
        <w:t>» и ПС35/10кВ «</w:t>
      </w:r>
      <w:proofErr w:type="spellStart"/>
      <w:r w:rsidRPr="00114E92">
        <w:rPr>
          <w:rFonts w:ascii="Arial" w:eastAsia="Times New Roman" w:hAnsi="Arial" w:cs="Arial"/>
          <w:lang w:eastAsia="ru-RU"/>
        </w:rPr>
        <w:t>Бабагай</w:t>
      </w:r>
      <w:proofErr w:type="spellEnd"/>
      <w:r w:rsidRPr="00114E92">
        <w:rPr>
          <w:rFonts w:ascii="Arial" w:eastAsia="Times New Roman" w:hAnsi="Arial" w:cs="Arial"/>
          <w:lang w:eastAsia="ru-RU"/>
        </w:rPr>
        <w:t>», находящихся в собственности филиала ОАО «ИЭСК» «Центральные электрические сети».</w:t>
      </w:r>
    </w:p>
    <w:p w:rsidR="00114E92" w:rsidRPr="00114E92" w:rsidRDefault="00114E92" w:rsidP="00114E92">
      <w:pPr>
        <w:spacing w:after="0" w:line="253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114E92" w:rsidRPr="00114E92" w:rsidRDefault="00114E92" w:rsidP="00114E9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Таблица 7. - Основные данные по существующим подстанциям</w:t>
      </w:r>
    </w:p>
    <w:p w:rsidR="00114E92" w:rsidRPr="00114E92" w:rsidRDefault="00114E92" w:rsidP="00114E92">
      <w:pPr>
        <w:spacing w:after="0" w:line="41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0" w:type="dxa"/>
          <w:right w:w="0" w:type="dxa"/>
        </w:tblCellMar>
        <w:tblLook w:val="00A0"/>
      </w:tblPr>
      <w:tblGrid>
        <w:gridCol w:w="540"/>
        <w:gridCol w:w="2120"/>
        <w:gridCol w:w="1440"/>
        <w:gridCol w:w="1760"/>
        <w:gridCol w:w="220"/>
        <w:gridCol w:w="900"/>
        <w:gridCol w:w="900"/>
        <w:gridCol w:w="1980"/>
        <w:gridCol w:w="30"/>
      </w:tblGrid>
      <w:tr w:rsidR="00114E92" w:rsidRPr="00114E92" w:rsidTr="00114E92">
        <w:trPr>
          <w:trHeight w:val="211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60" w:type="dxa"/>
            <w:tcBorders>
              <w:top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1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Количество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1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w w:val="84"/>
                <w:lang w:eastAsia="ru-RU"/>
              </w:rPr>
              <w:t>и</w:t>
            </w:r>
          </w:p>
        </w:tc>
        <w:tc>
          <w:tcPr>
            <w:tcW w:w="37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1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Нагрузка ПС по контрольному замеру,</w:t>
            </w: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60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w w:val="95"/>
                <w:lang w:eastAsia="ru-RU"/>
              </w:rPr>
              <w:t>№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Система</w:t>
            </w:r>
          </w:p>
        </w:tc>
        <w:tc>
          <w:tcPr>
            <w:tcW w:w="176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установленная</w:t>
            </w:r>
            <w:proofErr w:type="gramEnd"/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МВт</w:t>
            </w:r>
          </w:p>
        </w:tc>
        <w:tc>
          <w:tcPr>
            <w:tcW w:w="90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5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5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напряжений,</w:t>
            </w:r>
          </w:p>
        </w:tc>
        <w:tc>
          <w:tcPr>
            <w:tcW w:w="1760" w:type="dxa"/>
            <w:vMerge w:val="restart"/>
            <w:vAlign w:val="bottom"/>
          </w:tcPr>
          <w:p w:rsidR="00114E92" w:rsidRPr="00114E92" w:rsidRDefault="00114E92" w:rsidP="00114E92">
            <w:pPr>
              <w:spacing w:after="0" w:line="25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мощность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79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60" w:type="dxa"/>
            <w:vMerge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07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На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07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На  шинах  6-10кВ</w:t>
            </w: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28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Наименование ПС</w:t>
            </w: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60" w:type="dxa"/>
            <w:vMerge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Всего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по</w:t>
            </w:r>
            <w:proofErr w:type="gramEnd"/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32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5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кВ</w:t>
            </w:r>
          </w:p>
        </w:tc>
        <w:tc>
          <w:tcPr>
            <w:tcW w:w="1760" w:type="dxa"/>
            <w:vMerge w:val="restart"/>
            <w:vAlign w:val="bottom"/>
          </w:tcPr>
          <w:p w:rsidR="00114E92" w:rsidRPr="00114E92" w:rsidRDefault="00114E92" w:rsidP="00114E92">
            <w:pPr>
              <w:spacing w:after="0" w:line="25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трансформаторов,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5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шинах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 6-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5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для нужд</w:t>
            </w: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20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60" w:type="dxa"/>
            <w:vMerge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ПС</w:t>
            </w: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7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МВА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10кВ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МО Аляты</w:t>
            </w: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1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60" w:type="dxa"/>
            <w:vMerge/>
            <w:tcBorders>
              <w:bottom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3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3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Уткоферма</w:t>
            </w:r>
            <w:proofErr w:type="spellEnd"/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3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3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2х6,3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3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1,6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3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1,6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3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0,24</w:t>
            </w: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4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Бабагай</w:t>
            </w:r>
            <w:proofErr w:type="spellEnd"/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2х6,3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3,19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3,19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0,15</w:t>
            </w: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4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Хандагай</w:t>
            </w:r>
            <w:proofErr w:type="spellEnd"/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2х4,0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4,08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4,08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3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1,39</w:t>
            </w: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3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3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1,78</w:t>
            </w:r>
          </w:p>
        </w:tc>
        <w:tc>
          <w:tcPr>
            <w:tcW w:w="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114E92" w:rsidRPr="00114E92" w:rsidRDefault="00114E92" w:rsidP="00114E92">
      <w:pPr>
        <w:spacing w:after="0" w:line="241" w:lineRule="exact"/>
        <w:jc w:val="both"/>
        <w:rPr>
          <w:rFonts w:ascii="Arial" w:eastAsia="Times New Roman" w:hAnsi="Arial" w:cs="Arial"/>
          <w:color w:val="FF0000"/>
          <w:lang w:eastAsia="ru-RU"/>
        </w:rPr>
      </w:pPr>
    </w:p>
    <w:p w:rsidR="00114E92" w:rsidRPr="00114E92" w:rsidRDefault="00114E92" w:rsidP="00114E92">
      <w:pPr>
        <w:spacing w:after="0" w:line="288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lastRenderedPageBreak/>
        <w:t>Согласно контрольным замерам за декабрь 2011г. совмещенный максимум электрических нагрузок МО «Аляты» на шинах 6-10кВ центров питания составил 1,78МВт.</w:t>
      </w: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7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Из таблицы 7 видно, что подстанции имеют загрузку, удовлетворяющую условиям аварийного режима.</w:t>
      </w:r>
    </w:p>
    <w:p w:rsidR="00114E92" w:rsidRPr="00114E92" w:rsidRDefault="00114E92" w:rsidP="00114E92">
      <w:pPr>
        <w:spacing w:after="0" w:line="2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line="297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Территориальное расположение ПС приведено на «Карте планируемого размещения объектов инженерной инфраструктуры с. Аляты, д. Высотская, д. Мардай,  д. Халты, д. Чухлинская. Инженерная подготовка территории. М 1:5 000» и «Карте планируемого размещения объектов инженерной инфраструктуры. Инженерная подготовка территории. М 1:25 000».</w:t>
      </w:r>
    </w:p>
    <w:p w:rsidR="00114E92" w:rsidRPr="00114E92" w:rsidRDefault="00114E92" w:rsidP="00114E92">
      <w:pPr>
        <w:spacing w:after="0" w:line="8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8" w:lineRule="auto"/>
        <w:ind w:firstLine="712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По данным генерального плана, в настоящее время понизительные станции, обеспечивающие электроснабжение МО «Аляты», имеют резерв располагаемой мощности. Однако, рост электрических нагрузок, запланированный генпланом, ведёт за собой замену существующего оборудования, а также строительство новых трансформаторных подстанций.</w:t>
      </w:r>
    </w:p>
    <w:p w:rsidR="00114E92" w:rsidRPr="00114E92" w:rsidRDefault="00114E92" w:rsidP="00114E92">
      <w:pPr>
        <w:spacing w:after="0" w:line="302" w:lineRule="auto"/>
        <w:ind w:firstLine="712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По данным, полученным от специалистов эксплуатирующих организаций, для оптимального распределения электроэнергии между потребителями (существующими и запланированными на перспективу) оборудование некоторых </w:t>
      </w:r>
      <w:proofErr w:type="spellStart"/>
      <w:r w:rsidRPr="00114E92">
        <w:rPr>
          <w:rFonts w:ascii="Arial" w:eastAsia="Times New Roman" w:hAnsi="Arial" w:cs="Arial"/>
          <w:lang w:eastAsia="ru-RU"/>
        </w:rPr>
        <w:t>внутрипоселковых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 трансформаторных подстанций необходимо </w:t>
      </w:r>
      <w:proofErr w:type="gramStart"/>
      <w:r w:rsidRPr="00114E92">
        <w:rPr>
          <w:rFonts w:ascii="Arial" w:eastAsia="Times New Roman" w:hAnsi="Arial" w:cs="Arial"/>
          <w:lang w:eastAsia="ru-RU"/>
        </w:rPr>
        <w:t>заменить на новое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оборудование.</w:t>
      </w:r>
    </w:p>
    <w:p w:rsidR="00114E92" w:rsidRPr="00114E92" w:rsidRDefault="00114E92" w:rsidP="00114E92">
      <w:pPr>
        <w:spacing w:after="0" w:line="302" w:lineRule="auto"/>
        <w:ind w:firstLine="712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17"/>
        </w:numPr>
        <w:tabs>
          <w:tab w:val="left" w:pos="70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>Сбор и утилизация твёрдых бытовых отходов</w:t>
      </w:r>
    </w:p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14E92" w:rsidRPr="00114E92" w:rsidRDefault="00114E92" w:rsidP="00114E92">
      <w:pPr>
        <w:spacing w:after="0" w:line="270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14E92" w:rsidRPr="00114E92" w:rsidRDefault="00114E92" w:rsidP="00114E92">
      <w:pPr>
        <w:spacing w:after="0" w:line="240" w:lineRule="auto"/>
        <w:ind w:firstLine="284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В муниципальном образовании </w:t>
      </w:r>
      <w:r w:rsidRPr="00114E92">
        <w:rPr>
          <w:rFonts w:ascii="Arial" w:eastAsia="Times New Roman" w:hAnsi="Arial" w:cs="Arial"/>
          <w:noProof/>
          <w:lang w:eastAsia="ru-RU"/>
        </w:rPr>
        <w:t xml:space="preserve">«Аляты» </w:t>
      </w:r>
      <w:r w:rsidRPr="00114E92">
        <w:rPr>
          <w:rFonts w:ascii="Arial" w:eastAsia="Times New Roman" w:hAnsi="Arial" w:cs="Arial"/>
          <w:lang w:eastAsia="ru-RU"/>
        </w:rPr>
        <w:t xml:space="preserve">имеются 3 </w:t>
      </w:r>
      <w:proofErr w:type="gramStart"/>
      <w:r w:rsidRPr="00114E92">
        <w:rPr>
          <w:rFonts w:ascii="Arial" w:eastAsia="Times New Roman" w:hAnsi="Arial" w:cs="Arial"/>
          <w:lang w:eastAsia="ru-RU"/>
        </w:rPr>
        <w:t>несанкционированных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свалки: в с. Аляты, д. Высотская, д. Халты. Также имеется один необорудованный скотомогильник </w:t>
      </w:r>
      <w:proofErr w:type="gramStart"/>
      <w:r w:rsidRPr="00114E92">
        <w:rPr>
          <w:rFonts w:ascii="Arial" w:eastAsia="Times New Roman" w:hAnsi="Arial" w:cs="Arial"/>
          <w:lang w:eastAsia="ru-RU"/>
        </w:rPr>
        <w:t>в близи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 д. Высотская.</w:t>
      </w: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Существующие свалки не отвечают требованиям </w:t>
      </w:r>
      <w:proofErr w:type="spellStart"/>
      <w:r w:rsidRPr="00114E92">
        <w:rPr>
          <w:rFonts w:ascii="Arial" w:eastAsia="Times New Roman" w:hAnsi="Arial" w:cs="Arial"/>
          <w:lang w:eastAsia="ru-RU"/>
        </w:rPr>
        <w:t>СанПиН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 2.1.7.1038 и</w:t>
      </w:r>
    </w:p>
    <w:p w:rsidR="00114E92" w:rsidRPr="00114E92" w:rsidRDefault="00114E92" w:rsidP="00114E92">
      <w:pPr>
        <w:spacing w:after="0" w:line="78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proofErr w:type="spellStart"/>
      <w:r w:rsidRPr="00114E92">
        <w:rPr>
          <w:rFonts w:ascii="Arial" w:eastAsia="Times New Roman" w:hAnsi="Arial" w:cs="Arial"/>
          <w:lang w:eastAsia="ru-RU"/>
        </w:rPr>
        <w:t>СанПиН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 2.1.7.1322-03.</w:t>
      </w:r>
    </w:p>
    <w:p w:rsidR="00114E92" w:rsidRPr="00114E92" w:rsidRDefault="00114E92" w:rsidP="00114E92">
      <w:pPr>
        <w:spacing w:after="0" w:line="77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1"/>
          <w:numId w:val="17"/>
        </w:numPr>
        <w:tabs>
          <w:tab w:val="left" w:pos="1008"/>
        </w:tabs>
        <w:spacing w:after="0" w:line="295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настоящее время в МО «Аляты» существуют следующие проблемы по организации сбора и утилизации ТБО:</w:t>
      </w:r>
    </w:p>
    <w:p w:rsidR="00114E92" w:rsidRPr="00114E92" w:rsidRDefault="00114E92" w:rsidP="00114E92">
      <w:pPr>
        <w:numPr>
          <w:ilvl w:val="2"/>
          <w:numId w:val="17"/>
        </w:numPr>
        <w:tabs>
          <w:tab w:val="left" w:pos="1696"/>
        </w:tabs>
        <w:spacing w:after="0" w:line="295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Отсутствуют полигоны ТБО, </w:t>
      </w:r>
      <w:proofErr w:type="gramStart"/>
      <w:r w:rsidRPr="00114E92">
        <w:rPr>
          <w:rFonts w:ascii="Arial" w:eastAsia="Times New Roman" w:hAnsi="Arial" w:cs="Arial"/>
          <w:lang w:eastAsia="ru-RU"/>
        </w:rPr>
        <w:t>отвечающий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требованиям законодательства;</w:t>
      </w:r>
    </w:p>
    <w:p w:rsidR="00114E92" w:rsidRPr="00114E92" w:rsidRDefault="00114E92" w:rsidP="00114E92">
      <w:pPr>
        <w:numPr>
          <w:ilvl w:val="2"/>
          <w:numId w:val="17"/>
        </w:numPr>
        <w:tabs>
          <w:tab w:val="left" w:pos="1472"/>
        </w:tabs>
        <w:spacing w:after="0" w:line="292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Отсутствует организация, уполномоченная на сбор и вывоз ТБО от объектов социально-культурного назначения и домов частного жилого сектора.</w:t>
      </w: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2"/>
          <w:numId w:val="17"/>
        </w:numPr>
        <w:tabs>
          <w:tab w:val="left" w:pos="1364"/>
        </w:tabs>
        <w:spacing w:after="0" w:line="31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114E92" w:rsidRPr="00114E92" w:rsidRDefault="00114E92" w:rsidP="00114E92">
      <w:pPr>
        <w:spacing w:after="0" w:line="240" w:lineRule="auto"/>
        <w:ind w:left="720"/>
        <w:contextualSpacing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03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водоснабжения наблюдается недостаточность или полное отсутствие приборов автоматического контроля и регулирования оборудования.</w:t>
      </w:r>
    </w:p>
    <w:p w:rsidR="00114E92" w:rsidRPr="00114E92" w:rsidRDefault="00114E92" w:rsidP="00114E92">
      <w:pPr>
        <w:spacing w:after="0" w:line="3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98" w:lineRule="auto"/>
        <w:ind w:firstLine="712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 xml:space="preserve">Горячее водоснабжение. </w:t>
      </w:r>
      <w:r w:rsidRPr="00114E92">
        <w:rPr>
          <w:rFonts w:ascii="Arial" w:eastAsia="Times New Roman" w:hAnsi="Arial" w:cs="Arial"/>
          <w:lang w:eastAsia="ru-RU"/>
        </w:rPr>
        <w:t>В М</w:t>
      </w:r>
      <w:proofErr w:type="gramStart"/>
      <w:r w:rsidRPr="00114E92">
        <w:rPr>
          <w:rFonts w:ascii="Arial" w:eastAsia="Times New Roman" w:hAnsi="Arial" w:cs="Arial"/>
          <w:lang w:eastAsia="ru-RU"/>
        </w:rPr>
        <w:t>О«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Аляты»в настоящее время </w:t>
      </w:r>
      <w:proofErr w:type="spellStart"/>
      <w:r w:rsidRPr="00114E92">
        <w:rPr>
          <w:rFonts w:ascii="Arial" w:eastAsia="Times New Roman" w:hAnsi="Arial" w:cs="Arial"/>
          <w:lang w:eastAsia="ru-RU"/>
        </w:rPr>
        <w:t>горячееводоснабжение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 (далее также –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</w:p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65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77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18"/>
        </w:numPr>
        <w:tabs>
          <w:tab w:val="left" w:pos="840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 xml:space="preserve">Мероприятия в области </w:t>
      </w:r>
      <w:proofErr w:type="spellStart"/>
      <w:r w:rsidRPr="00114E92">
        <w:rPr>
          <w:rFonts w:ascii="Arial" w:eastAsia="Times New Roman" w:hAnsi="Arial" w:cs="Arial"/>
          <w:b/>
          <w:bCs/>
          <w:lang w:eastAsia="ru-RU"/>
        </w:rPr>
        <w:t>энерго</w:t>
      </w:r>
      <w:proofErr w:type="spellEnd"/>
      <w:r w:rsidRPr="00114E92">
        <w:rPr>
          <w:rFonts w:ascii="Arial" w:eastAsia="Times New Roman" w:hAnsi="Arial" w:cs="Arial"/>
          <w:b/>
          <w:bCs/>
          <w:lang w:eastAsia="ru-RU"/>
        </w:rPr>
        <w:t>- и ресурсосбережения</w:t>
      </w:r>
    </w:p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43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8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На момент разработки настоящей Программы администрацией поселения и организациями коммунальной инфраструктуры не было утверждено программ, определяющих мероприятия в области </w:t>
      </w:r>
      <w:proofErr w:type="spellStart"/>
      <w:r w:rsidRPr="00114E92">
        <w:rPr>
          <w:rFonts w:ascii="Arial" w:eastAsia="Times New Roman" w:hAnsi="Arial" w:cs="Arial"/>
          <w:lang w:eastAsia="ru-RU"/>
        </w:rPr>
        <w:t>энерго</w:t>
      </w:r>
      <w:proofErr w:type="spellEnd"/>
      <w:r w:rsidRPr="00114E92">
        <w:rPr>
          <w:rFonts w:ascii="Arial" w:eastAsia="Times New Roman" w:hAnsi="Arial" w:cs="Arial"/>
          <w:lang w:eastAsia="ru-RU"/>
        </w:rPr>
        <w:t>- и ресурсосбережения. Срок действия предыдущей программы энергосбережения завершился в 2014 году.</w:t>
      </w:r>
    </w:p>
    <w:p w:rsidR="00114E92" w:rsidRPr="00114E92" w:rsidRDefault="00114E92" w:rsidP="00114E92">
      <w:pPr>
        <w:spacing w:after="0" w:line="3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7" w:lineRule="auto"/>
        <w:ind w:firstLine="712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За период 2006-2015 годов в МО «Аляты» выполнены мероприятия, которые можно отнести к области </w:t>
      </w:r>
      <w:proofErr w:type="spellStart"/>
      <w:r w:rsidRPr="00114E92">
        <w:rPr>
          <w:rFonts w:ascii="Arial" w:eastAsia="Times New Roman" w:hAnsi="Arial" w:cs="Arial"/>
          <w:lang w:eastAsia="ru-RU"/>
        </w:rPr>
        <w:t>энерго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- и ресурсосбережения, а также улучшения показателей качества услуг. Данные мероприятия представлены </w:t>
      </w:r>
      <w:proofErr w:type="spellStart"/>
      <w:r w:rsidRPr="00114E92">
        <w:rPr>
          <w:rFonts w:ascii="Arial" w:eastAsia="Times New Roman" w:hAnsi="Arial" w:cs="Arial"/>
          <w:lang w:eastAsia="ru-RU"/>
        </w:rPr>
        <w:t>в</w:t>
      </w:r>
      <w:r w:rsidRPr="00114E92">
        <w:rPr>
          <w:rFonts w:ascii="Arial" w:eastAsia="Times New Roman" w:hAnsi="Arial" w:cs="Arial"/>
          <w:iCs/>
          <w:lang w:eastAsia="ru-RU"/>
        </w:rPr>
        <w:t>таблице</w:t>
      </w:r>
      <w:proofErr w:type="spellEnd"/>
      <w:r w:rsidRPr="00114E92">
        <w:rPr>
          <w:rFonts w:ascii="Arial" w:eastAsia="Times New Roman" w:hAnsi="Arial" w:cs="Arial"/>
          <w:iCs/>
          <w:lang w:eastAsia="ru-RU"/>
        </w:rPr>
        <w:t xml:space="preserve"> 8</w:t>
      </w:r>
      <w:r w:rsidRPr="00114E92">
        <w:rPr>
          <w:rFonts w:ascii="Arial" w:eastAsia="Times New Roman" w:hAnsi="Arial" w:cs="Arial"/>
          <w:lang w:eastAsia="ru-RU"/>
        </w:rPr>
        <w:t>.</w:t>
      </w:r>
    </w:p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46" w:lineRule="exact"/>
        <w:jc w:val="both"/>
        <w:rPr>
          <w:rFonts w:ascii="Arial" w:eastAsia="Times New Roman" w:hAnsi="Arial" w:cs="Arial"/>
          <w:lang w:eastAsia="ru-RU"/>
        </w:rPr>
      </w:pPr>
    </w:p>
    <w:p w:rsidR="001B1F7B" w:rsidRDefault="001B1F7B" w:rsidP="00114E9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1B1F7B" w:rsidRDefault="001B1F7B" w:rsidP="00114E9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1B1F7B" w:rsidRDefault="001B1F7B" w:rsidP="00114E9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1B1F7B" w:rsidRDefault="001B1F7B" w:rsidP="00114E9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1B1F7B" w:rsidRDefault="001B1F7B" w:rsidP="00114E9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Таблица 8 - Мероприятия в области </w:t>
      </w:r>
      <w:proofErr w:type="spellStart"/>
      <w:r w:rsidRPr="00114E92">
        <w:rPr>
          <w:rFonts w:ascii="Arial" w:eastAsia="Times New Roman" w:hAnsi="Arial" w:cs="Arial"/>
          <w:lang w:eastAsia="ru-RU"/>
        </w:rPr>
        <w:t>энерго</w:t>
      </w:r>
      <w:proofErr w:type="spellEnd"/>
      <w:r w:rsidRPr="00114E92">
        <w:rPr>
          <w:rFonts w:ascii="Arial" w:eastAsia="Times New Roman" w:hAnsi="Arial" w:cs="Arial"/>
          <w:lang w:eastAsia="ru-RU"/>
        </w:rPr>
        <w:t>- и ресурсосбережения, выполненные в МО «Аляты» за период 2006-2015 гг.</w:t>
      </w:r>
    </w:p>
    <w:p w:rsidR="00114E92" w:rsidRPr="00114E92" w:rsidRDefault="00114E92" w:rsidP="00114E92">
      <w:pPr>
        <w:spacing w:after="0" w:line="113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9371" w:type="dxa"/>
        <w:tblInd w:w="5" w:type="dxa"/>
        <w:tblLayout w:type="fixed"/>
        <w:tblCellMar>
          <w:left w:w="0" w:type="dxa"/>
          <w:right w:w="0" w:type="dxa"/>
        </w:tblCellMar>
        <w:tblLook w:val="00A0"/>
      </w:tblPr>
      <w:tblGrid>
        <w:gridCol w:w="30"/>
        <w:gridCol w:w="690"/>
        <w:gridCol w:w="3760"/>
        <w:gridCol w:w="4861"/>
        <w:gridCol w:w="30"/>
      </w:tblGrid>
      <w:tr w:rsidR="00114E92" w:rsidRPr="00114E92" w:rsidTr="00114E92">
        <w:trPr>
          <w:trHeight w:val="409"/>
        </w:trPr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3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</w:p>
        </w:tc>
        <w:tc>
          <w:tcPr>
            <w:tcW w:w="486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Полученный и получаемый результат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75"/>
        </w:trPr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114E92">
              <w:rPr>
                <w:rFonts w:ascii="Courier New" w:eastAsia="Times New Roman" w:hAnsi="Courier New" w:cs="Courier New"/>
                <w:w w:val="95"/>
                <w:lang w:eastAsia="ru-RU"/>
              </w:rPr>
              <w:t>п</w:t>
            </w:r>
            <w:proofErr w:type="spellEnd"/>
            <w:proofErr w:type="gramEnd"/>
            <w:r w:rsidRPr="00114E92">
              <w:rPr>
                <w:rFonts w:ascii="Courier New" w:eastAsia="Times New Roman" w:hAnsi="Courier New" w:cs="Courier New"/>
                <w:w w:val="95"/>
                <w:lang w:eastAsia="ru-RU"/>
              </w:rPr>
              <w:t>/</w:t>
            </w:r>
            <w:proofErr w:type="spellStart"/>
            <w:r w:rsidRPr="00114E92">
              <w:rPr>
                <w:rFonts w:ascii="Courier New" w:eastAsia="Times New Roman" w:hAnsi="Courier New" w:cs="Courier New"/>
                <w:w w:val="95"/>
                <w:lang w:eastAsia="ru-RU"/>
              </w:rPr>
              <w:t>п</w:t>
            </w:r>
            <w:proofErr w:type="spellEnd"/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61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2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gridAfter w:val="4"/>
          <w:wAfter w:w="9341" w:type="dxa"/>
          <w:trHeight w:val="20"/>
        </w:trPr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68"/>
        </w:trPr>
        <w:tc>
          <w:tcPr>
            <w:tcW w:w="9341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I </w:t>
            </w:r>
            <w:r w:rsidRPr="00114E92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Системы водоснабжения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565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Сооружение и ввод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</w:p>
        </w:tc>
        <w:tc>
          <w:tcPr>
            <w:tcW w:w="4861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2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эксплуатацию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новой</w:t>
            </w:r>
            <w:proofErr w:type="gramEnd"/>
          </w:p>
        </w:tc>
        <w:tc>
          <w:tcPr>
            <w:tcW w:w="4861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Повышение стабильности подачи воды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75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водокачки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 с. Аляты</w:t>
            </w:r>
          </w:p>
        </w:tc>
        <w:tc>
          <w:tcPr>
            <w:tcW w:w="4861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16"/>
        </w:trPr>
        <w:tc>
          <w:tcPr>
            <w:tcW w:w="7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68"/>
        </w:trPr>
        <w:tc>
          <w:tcPr>
            <w:tcW w:w="9341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w w:val="91"/>
                <w:lang w:eastAsia="ru-RU"/>
              </w:rPr>
              <w:t xml:space="preserve">II </w:t>
            </w:r>
            <w:r w:rsidRPr="00114E92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Системы электроснабжения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541"/>
        </w:trPr>
        <w:tc>
          <w:tcPr>
            <w:tcW w:w="72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Модернизация систем</w:t>
            </w:r>
          </w:p>
        </w:tc>
        <w:tc>
          <w:tcPr>
            <w:tcW w:w="4861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20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уличного освещения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</w:p>
        </w:tc>
        <w:tc>
          <w:tcPr>
            <w:tcW w:w="4861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Экономия электроэнергии, а также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15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0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С. Аляты, д. Халты,</w:t>
            </w:r>
          </w:p>
        </w:tc>
        <w:tc>
          <w:tcPr>
            <w:tcW w:w="4861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повышение надёжности и качества освещения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09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0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61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75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д. Чухлинская, д. Высотская, д. Мардай</w:t>
            </w:r>
          </w:p>
        </w:tc>
        <w:tc>
          <w:tcPr>
            <w:tcW w:w="4861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52"/>
        </w:trPr>
        <w:tc>
          <w:tcPr>
            <w:tcW w:w="720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37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8" w:lineRule="auto"/>
        <w:ind w:firstLine="713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Как видно из </w:t>
      </w:r>
      <w:r w:rsidRPr="00114E92">
        <w:rPr>
          <w:rFonts w:ascii="Arial" w:eastAsia="Times New Roman" w:hAnsi="Arial" w:cs="Arial"/>
          <w:i/>
          <w:iCs/>
          <w:lang w:eastAsia="ru-RU"/>
        </w:rPr>
        <w:t>табл. 8</w:t>
      </w:r>
      <w:r w:rsidRPr="00114E92">
        <w:rPr>
          <w:rFonts w:ascii="Arial" w:eastAsia="Times New Roman" w:hAnsi="Arial" w:cs="Arial"/>
          <w:lang w:eastAsia="ru-RU"/>
        </w:rPr>
        <w:t xml:space="preserve">, в системах тепло- и водоснабжения и системах водоотведения МО «Аляты» за период 2006-2015 гг. были выполнены </w:t>
      </w:r>
      <w:proofErr w:type="spellStart"/>
      <w:r w:rsidRPr="00114E92">
        <w:rPr>
          <w:rFonts w:ascii="Arial" w:eastAsia="Times New Roman" w:hAnsi="Arial" w:cs="Arial"/>
          <w:lang w:eastAsia="ru-RU"/>
        </w:rPr>
        <w:t>энерго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- и ресурсосберегающие мероприятия, а также </w:t>
      </w:r>
      <w:proofErr w:type="spellStart"/>
      <w:proofErr w:type="gramStart"/>
      <w:r w:rsidRPr="00114E92">
        <w:rPr>
          <w:rFonts w:ascii="Arial" w:eastAsia="Times New Roman" w:hAnsi="Arial" w:cs="Arial"/>
          <w:lang w:eastAsia="ru-RU"/>
        </w:rPr>
        <w:t>мероприяти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 я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по улучшению качества предоставляемых услуг. Основными из них являются: строительство водокачки и установка уличной системы освещения.</w:t>
      </w:r>
    </w:p>
    <w:p w:rsidR="00114E92" w:rsidRPr="00114E92" w:rsidRDefault="00114E92" w:rsidP="00114E92">
      <w:pPr>
        <w:spacing w:after="0" w:line="4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0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В составе мероприятий по реконструкции систем коммунальной инфраструктуры, запланированных настоящей Программой на срок 2015-2032 гг., можно выделить мероприятия в области </w:t>
      </w:r>
      <w:proofErr w:type="spellStart"/>
      <w:r w:rsidRPr="00114E92">
        <w:rPr>
          <w:rFonts w:ascii="Arial" w:eastAsia="Times New Roman" w:hAnsi="Arial" w:cs="Arial"/>
          <w:lang w:eastAsia="ru-RU"/>
        </w:rPr>
        <w:t>энерго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- и ресурсосбережения. Данные мероприятия представлены в </w:t>
      </w:r>
      <w:r w:rsidRPr="00114E92">
        <w:rPr>
          <w:rFonts w:ascii="Arial" w:eastAsia="Times New Roman" w:hAnsi="Arial" w:cs="Arial"/>
          <w:i/>
          <w:iCs/>
          <w:lang w:eastAsia="ru-RU"/>
        </w:rPr>
        <w:t>таблице</w:t>
      </w:r>
      <w:proofErr w:type="gramStart"/>
      <w:r w:rsidRPr="00114E92">
        <w:rPr>
          <w:rFonts w:ascii="Arial" w:eastAsia="Times New Roman" w:hAnsi="Arial" w:cs="Arial"/>
          <w:i/>
          <w:iCs/>
          <w:lang w:eastAsia="ru-RU"/>
        </w:rPr>
        <w:t>9</w:t>
      </w:r>
      <w:proofErr w:type="gramEnd"/>
      <w:r w:rsidRPr="00114E92">
        <w:rPr>
          <w:rFonts w:ascii="Arial" w:eastAsia="Times New Roman" w:hAnsi="Arial" w:cs="Arial"/>
          <w:lang w:eastAsia="ru-RU"/>
        </w:rPr>
        <w:t>.</w:t>
      </w:r>
    </w:p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52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1" w:lineRule="auto"/>
        <w:jc w:val="both"/>
        <w:rPr>
          <w:rFonts w:ascii="Arial" w:eastAsia="Times New Roman" w:hAnsi="Arial" w:cs="Arial"/>
          <w:lang w:eastAsia="ru-RU"/>
        </w:rPr>
      </w:pPr>
      <w:bookmarkStart w:id="7" w:name="page45"/>
      <w:bookmarkEnd w:id="7"/>
      <w:r w:rsidRPr="00114E92">
        <w:rPr>
          <w:rFonts w:ascii="Arial" w:eastAsia="Times New Roman" w:hAnsi="Arial" w:cs="Arial"/>
          <w:lang w:eastAsia="ru-RU"/>
        </w:rPr>
        <w:t xml:space="preserve">Таблица 9 - Мероприятия в области </w:t>
      </w:r>
      <w:proofErr w:type="spellStart"/>
      <w:r w:rsidRPr="00114E92">
        <w:rPr>
          <w:rFonts w:ascii="Arial" w:eastAsia="Times New Roman" w:hAnsi="Arial" w:cs="Arial"/>
          <w:lang w:eastAsia="ru-RU"/>
        </w:rPr>
        <w:t>энерго</w:t>
      </w:r>
      <w:proofErr w:type="spellEnd"/>
      <w:r w:rsidRPr="00114E92">
        <w:rPr>
          <w:rFonts w:ascii="Arial" w:eastAsia="Times New Roman" w:hAnsi="Arial" w:cs="Arial"/>
          <w:lang w:eastAsia="ru-RU"/>
        </w:rPr>
        <w:t>- и ресурсосбережения, запланированные к реализации МО «Аляты» на период 2016-2032 гг.</w:t>
      </w:r>
    </w:p>
    <w:p w:rsidR="00114E92" w:rsidRPr="00114E92" w:rsidRDefault="005325CE" w:rsidP="00114E92">
      <w:pPr>
        <w:spacing w:after="0" w:line="109" w:lineRule="exact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noProof/>
          <w:lang w:eastAsia="ru-RU"/>
        </w:rPr>
        <w:pict>
          <v:rect id="Прямоугольник 2" o:spid="_x0000_s1028" style="position:absolute;left:0;text-align:left;margin-left:-.3pt;margin-top:6.25pt;width:1pt;height:1pt;z-index:-251648000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" o:allowincell="f" fillcolor="black" stroked="f"/>
        </w:pict>
      </w:r>
      <w:r>
        <w:rPr>
          <w:rFonts w:ascii="Arial" w:eastAsia="Times New Roman" w:hAnsi="Arial" w:cs="Arial"/>
          <w:noProof/>
          <w:lang w:eastAsia="ru-RU"/>
        </w:rPr>
        <w:pict>
          <v:rect id="Прямоугольник 1" o:spid="_x0000_s1027" style="position:absolute;left:0;text-align:left;margin-left:507.7pt;margin-top:6.25pt;width:1pt;height:1pt;z-index:-251646976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" o:allowincell="f" fillcolor="black" stroked="f"/>
        </w:pict>
      </w:r>
    </w:p>
    <w:tbl>
      <w:tblPr>
        <w:tblW w:w="9224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00"/>
        <w:gridCol w:w="20"/>
        <w:gridCol w:w="3938"/>
        <w:gridCol w:w="4536"/>
        <w:gridCol w:w="30"/>
      </w:tblGrid>
      <w:tr w:rsidR="00114E92" w:rsidRPr="00114E92" w:rsidTr="00114E92">
        <w:trPr>
          <w:trHeight w:val="352"/>
        </w:trPr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</w:tc>
        <w:tc>
          <w:tcPr>
            <w:tcW w:w="393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Ожидаемый результат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22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proofErr w:type="gramStart"/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</w:t>
            </w:r>
            <w:proofErr w:type="spellEnd"/>
            <w:proofErr w:type="gramEnd"/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/</w:t>
            </w:r>
            <w:proofErr w:type="spellStart"/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</w:t>
            </w:r>
            <w:proofErr w:type="spellEnd"/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4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6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56"/>
        </w:trPr>
        <w:tc>
          <w:tcPr>
            <w:tcW w:w="9194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I </w:t>
            </w:r>
            <w:r w:rsidRPr="00114E92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Системы теплоснабжения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433"/>
        </w:trPr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Установка более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современного</w:t>
            </w:r>
            <w:proofErr w:type="gramEnd"/>
          </w:p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оборудовании для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индивидуальных</w:t>
            </w:r>
            <w:proofErr w:type="gramEnd"/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теплоисточников</w:t>
            </w:r>
            <w:proofErr w:type="spellEnd"/>
          </w:p>
        </w:tc>
        <w:tc>
          <w:tcPr>
            <w:tcW w:w="4536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Снижение затрат на выработку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тепловой энергии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0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15"/>
        </w:trPr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0"/>
        </w:trPr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32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09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938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Разработка Схемы Теплоснабжения</w:t>
            </w:r>
          </w:p>
        </w:tc>
        <w:tc>
          <w:tcPr>
            <w:tcW w:w="4536" w:type="dxa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30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Выбор направления развития систем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81"/>
        </w:trPr>
        <w:tc>
          <w:tcPr>
            <w:tcW w:w="7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теплоснабжения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66"/>
        </w:trPr>
        <w:tc>
          <w:tcPr>
            <w:tcW w:w="9194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II </w:t>
            </w:r>
            <w:r w:rsidRPr="00114E92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Системы водоснабжения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57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938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Установка приборов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автоматического контроля и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регулирования</w:t>
            </w:r>
          </w:p>
        </w:tc>
        <w:tc>
          <w:tcPr>
            <w:tcW w:w="4536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Снижение потребления электроэнергии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на производство и транспортировку</w:t>
            </w:r>
          </w:p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воды от водозаборов до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конечного</w:t>
            </w:r>
            <w:proofErr w:type="gramEnd"/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потребителя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4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15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60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589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38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Разработка Схемы Водоснабжения</w:t>
            </w:r>
          </w:p>
        </w:tc>
        <w:tc>
          <w:tcPr>
            <w:tcW w:w="4536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Выбор направления развития систем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водоснабжения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75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2"/>
        </w:trPr>
        <w:tc>
          <w:tcPr>
            <w:tcW w:w="7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60"/>
        </w:trPr>
        <w:tc>
          <w:tcPr>
            <w:tcW w:w="9194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III </w:t>
            </w:r>
            <w:r w:rsidRPr="00114E92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Системы водоотведения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3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9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938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Сооружение герметичных выгребов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полной заводской готовности</w:t>
            </w:r>
          </w:p>
        </w:tc>
        <w:tc>
          <w:tcPr>
            <w:tcW w:w="4536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Снижение попадания сточных вод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</w:p>
          <w:p w:rsidR="00114E92" w:rsidRPr="00114E92" w:rsidRDefault="00114E92" w:rsidP="00114E92">
            <w:pPr>
              <w:spacing w:after="0" w:line="29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окружающую среду в результате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утечек на сетях водоотведения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1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91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24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84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76"/>
        </w:trPr>
        <w:tc>
          <w:tcPr>
            <w:tcW w:w="7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673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3938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Разработка Схемы Водоотведения</w:t>
            </w:r>
          </w:p>
        </w:tc>
        <w:tc>
          <w:tcPr>
            <w:tcW w:w="4536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Выбор направления развития систем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15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водоотведения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0"/>
        </w:trPr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72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490"/>
        </w:trPr>
        <w:tc>
          <w:tcPr>
            <w:tcW w:w="9194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IV </w:t>
            </w:r>
            <w:r w:rsidRPr="00114E92">
              <w:rPr>
                <w:rFonts w:ascii="Courier New" w:eastAsia="Times New Roman" w:hAnsi="Courier New" w:cs="Courier New"/>
                <w:b/>
                <w:bCs/>
                <w:i/>
                <w:iCs/>
                <w:lang w:eastAsia="ru-RU"/>
              </w:rPr>
              <w:t>Системы электроснабжения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14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tcBorders>
              <w:bottom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65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3938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Замена изношенного оборудования</w:t>
            </w:r>
          </w:p>
        </w:tc>
        <w:tc>
          <w:tcPr>
            <w:tcW w:w="4536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2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на новое и установка</w:t>
            </w:r>
          </w:p>
        </w:tc>
        <w:tc>
          <w:tcPr>
            <w:tcW w:w="4536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Оптимизация системы распределения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электрической энергии</w:t>
            </w: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15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дополнительного оборудования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09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75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трансформаторных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подстанциях</w:t>
            </w:r>
            <w:proofErr w:type="gramEnd"/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64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69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3938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Установка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дополнительных</w:t>
            </w:r>
            <w:proofErr w:type="gramEnd"/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трансформаторных подстанций</w:t>
            </w: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0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75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72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08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3938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Замена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ветхих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 и прокладка новых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линий электрической сети</w:t>
            </w: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73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15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16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84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453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3938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Модернизация систем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уличного освещения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с. Аляты, д. Высотская,</w:t>
            </w:r>
          </w:p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д. Мардай, д. Халты, </w:t>
            </w: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д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.Ч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ухлинская</w:t>
            </w:r>
            <w:proofErr w:type="spellEnd"/>
          </w:p>
        </w:tc>
        <w:tc>
          <w:tcPr>
            <w:tcW w:w="4536" w:type="dxa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gridAfter w:val="1"/>
          <w:wAfter w:w="30" w:type="dxa"/>
          <w:trHeight w:val="68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b/>
                <w:bCs/>
                <w:lang w:eastAsia="ru-RU"/>
              </w:rPr>
              <w:t>V</w:t>
            </w:r>
          </w:p>
        </w:tc>
        <w:tc>
          <w:tcPr>
            <w:tcW w:w="3958" w:type="dxa"/>
            <w:gridSpan w:val="2"/>
            <w:tcBorders>
              <w:top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b/>
                <w:bCs/>
                <w:i/>
                <w:iCs/>
                <w:lang w:eastAsia="ru-RU"/>
              </w:rPr>
              <w:t>Система сбора и утилизации ТБО</w:t>
            </w:r>
          </w:p>
        </w:tc>
        <w:tc>
          <w:tcPr>
            <w:tcW w:w="453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14E92" w:rsidRPr="00114E92" w:rsidTr="00114E92">
        <w:trPr>
          <w:gridAfter w:val="1"/>
          <w:wAfter w:w="30" w:type="dxa"/>
          <w:trHeight w:val="28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58" w:type="dxa"/>
            <w:gridSpan w:val="2"/>
            <w:tcBorders>
              <w:bottom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5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14E92" w:rsidRPr="00114E92" w:rsidTr="00114E92">
        <w:trPr>
          <w:gridAfter w:val="1"/>
          <w:wAfter w:w="30" w:type="dxa"/>
          <w:trHeight w:val="690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>13</w:t>
            </w:r>
          </w:p>
        </w:tc>
        <w:tc>
          <w:tcPr>
            <w:tcW w:w="3958" w:type="dxa"/>
            <w:gridSpan w:val="2"/>
            <w:vMerge w:val="restart"/>
            <w:tcBorders>
              <w:right w:val="single" w:sz="8" w:space="0" w:color="auto"/>
            </w:tcBorders>
          </w:tcPr>
          <w:p w:rsidR="00114E92" w:rsidRPr="00114E92" w:rsidRDefault="00114E92" w:rsidP="00114E9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 xml:space="preserve">Замена </w:t>
            </w:r>
            <w:proofErr w:type="gramStart"/>
            <w:r w:rsidRPr="00114E92">
              <w:rPr>
                <w:rFonts w:ascii="Arial" w:eastAsia="Times New Roman" w:hAnsi="Arial" w:cs="Arial"/>
                <w:lang w:eastAsia="ru-RU"/>
              </w:rPr>
              <w:t>имеющихся</w:t>
            </w:r>
            <w:proofErr w:type="gramEnd"/>
            <w:r w:rsidRPr="00114E92">
              <w:rPr>
                <w:rFonts w:ascii="Arial" w:eastAsia="Times New Roman" w:hAnsi="Arial" w:cs="Arial"/>
                <w:lang w:eastAsia="ru-RU"/>
              </w:rPr>
              <w:t xml:space="preserve"> мусорных</w:t>
            </w:r>
          </w:p>
          <w:p w:rsidR="00114E92" w:rsidRPr="00114E92" w:rsidRDefault="00114E92" w:rsidP="00114E9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 xml:space="preserve">контейнеров на </w:t>
            </w:r>
            <w:proofErr w:type="gramStart"/>
            <w:r w:rsidRPr="00114E92">
              <w:rPr>
                <w:rFonts w:ascii="Arial" w:eastAsia="Times New Roman" w:hAnsi="Arial" w:cs="Arial"/>
                <w:lang w:eastAsia="ru-RU"/>
              </w:rPr>
              <w:t>новые</w:t>
            </w:r>
            <w:proofErr w:type="gramEnd"/>
          </w:p>
        </w:tc>
        <w:tc>
          <w:tcPr>
            <w:tcW w:w="4536" w:type="dxa"/>
            <w:vMerge w:val="restart"/>
            <w:tcBorders>
              <w:right w:val="single" w:sz="8" w:space="0" w:color="auto"/>
            </w:tcBorders>
          </w:tcPr>
          <w:p w:rsidR="00114E92" w:rsidRPr="00114E92" w:rsidRDefault="00114E92" w:rsidP="00114E9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14E92" w:rsidRPr="00114E92" w:rsidTr="00114E92">
        <w:trPr>
          <w:gridAfter w:val="1"/>
          <w:wAfter w:w="30" w:type="dxa"/>
          <w:trHeight w:val="164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58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14E92" w:rsidRPr="00114E92" w:rsidTr="00114E92">
        <w:trPr>
          <w:gridAfter w:val="1"/>
          <w:wAfter w:w="30" w:type="dxa"/>
          <w:trHeight w:val="13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58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536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14E92" w:rsidRPr="00114E92" w:rsidTr="00114E92">
        <w:trPr>
          <w:gridAfter w:val="1"/>
          <w:wAfter w:w="30" w:type="dxa"/>
          <w:trHeight w:val="285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58" w:type="dxa"/>
            <w:gridSpan w:val="2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84" w:lineRule="exact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>Организация мусорных площадок</w:t>
            </w:r>
          </w:p>
        </w:tc>
        <w:tc>
          <w:tcPr>
            <w:tcW w:w="4536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 xml:space="preserve">Улучшение состояния </w:t>
            </w:r>
            <w:proofErr w:type="gramStart"/>
            <w:r w:rsidRPr="00114E92">
              <w:rPr>
                <w:rFonts w:ascii="Arial" w:eastAsia="Times New Roman" w:hAnsi="Arial" w:cs="Arial"/>
                <w:lang w:eastAsia="ru-RU"/>
              </w:rPr>
              <w:t>окружающей</w:t>
            </w:r>
            <w:proofErr w:type="gramEnd"/>
          </w:p>
        </w:tc>
      </w:tr>
      <w:tr w:rsidR="00114E92" w:rsidRPr="00114E92" w:rsidTr="00114E92">
        <w:trPr>
          <w:gridAfter w:val="1"/>
          <w:wAfter w:w="30" w:type="dxa"/>
          <w:trHeight w:val="319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3958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319" w:lineRule="exact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>для сбора ТБО от домов частного</w:t>
            </w: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14E92" w:rsidRPr="00114E92" w:rsidTr="00114E92">
        <w:trPr>
          <w:gridAfter w:val="1"/>
          <w:wAfter w:w="30" w:type="dxa"/>
          <w:trHeight w:val="253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58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>среды</w:t>
            </w:r>
          </w:p>
        </w:tc>
      </w:tr>
      <w:tr w:rsidR="00114E92" w:rsidRPr="00114E92" w:rsidTr="00114E92">
        <w:trPr>
          <w:gridAfter w:val="1"/>
          <w:wAfter w:w="30" w:type="dxa"/>
          <w:trHeight w:val="215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58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>сектора</w:t>
            </w:r>
          </w:p>
        </w:tc>
        <w:tc>
          <w:tcPr>
            <w:tcW w:w="4536" w:type="dxa"/>
            <w:vMerge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14E92" w:rsidRPr="00114E92" w:rsidTr="00114E92">
        <w:trPr>
          <w:gridAfter w:val="1"/>
          <w:wAfter w:w="30" w:type="dxa"/>
          <w:trHeight w:val="14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5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4536" w:type="dxa"/>
            <w:tcBorders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14E92" w:rsidRPr="00114E92" w:rsidTr="00114E92">
        <w:trPr>
          <w:gridAfter w:val="1"/>
          <w:wAfter w:w="30" w:type="dxa"/>
          <w:trHeight w:val="648"/>
        </w:trPr>
        <w:tc>
          <w:tcPr>
            <w:tcW w:w="7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3958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114E92">
              <w:rPr>
                <w:rFonts w:ascii="Arial" w:eastAsia="Times New Roman" w:hAnsi="Arial" w:cs="Arial"/>
                <w:lang w:eastAsia="ru-RU"/>
              </w:rPr>
              <w:t>Строительство полигона ТБО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827976" w:rsidRDefault="00827976" w:rsidP="00114E92"/>
    <w:p w:rsidR="00114E92" w:rsidRPr="00114E92" w:rsidRDefault="00114E92" w:rsidP="00114E92">
      <w:pPr>
        <w:numPr>
          <w:ilvl w:val="1"/>
          <w:numId w:val="19"/>
        </w:numPr>
        <w:tabs>
          <w:tab w:val="left" w:pos="705"/>
        </w:tabs>
        <w:spacing w:after="0" w:line="33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>Обоснование целевых показателей развития соответствующей Системы коммунальной инфраструктуры</w:t>
      </w:r>
    </w:p>
    <w:p w:rsidR="00114E92" w:rsidRPr="00114E92" w:rsidRDefault="00114E92" w:rsidP="00114E92">
      <w:pPr>
        <w:spacing w:after="0" w:line="95" w:lineRule="exact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14E92" w:rsidRPr="00114E92" w:rsidRDefault="00114E92" w:rsidP="00114E92">
      <w:pPr>
        <w:numPr>
          <w:ilvl w:val="3"/>
          <w:numId w:val="19"/>
        </w:numPr>
        <w:tabs>
          <w:tab w:val="left" w:pos="1152"/>
        </w:tabs>
        <w:spacing w:after="0" w:line="288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данном </w:t>
      </w:r>
      <w:proofErr w:type="gramStart"/>
      <w:r w:rsidRPr="00114E92">
        <w:rPr>
          <w:rFonts w:ascii="Arial" w:eastAsia="Times New Roman" w:hAnsi="Arial" w:cs="Arial"/>
          <w:lang w:eastAsia="ru-RU"/>
        </w:rPr>
        <w:t>разделе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Программы приводится обоснование прогнозных значений целевых показателей развития систем коммунальной инфраструктуры, представленных выше в разделе 4 настоящей Программы.</w:t>
      </w:r>
    </w:p>
    <w:p w:rsidR="00114E92" w:rsidRPr="00114E92" w:rsidRDefault="00114E92" w:rsidP="00114E9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>Теплоснабжение.</w:t>
      </w:r>
    </w:p>
    <w:p w:rsidR="00114E92" w:rsidRPr="00114E92" w:rsidRDefault="00114E92" w:rsidP="00114E92">
      <w:pPr>
        <w:spacing w:after="0" w:line="62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9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Муниципальных систем теплоснабжения в настоящее время в муниципальном образовании нет, население пользуется индивидуальными источниками обогрева.</w:t>
      </w: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2"/>
          <w:numId w:val="19"/>
        </w:numPr>
        <w:tabs>
          <w:tab w:val="left" w:pos="1158"/>
        </w:tabs>
        <w:spacing w:after="0" w:line="29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системе теплоснабжения планируется подключить строящийся детский сад с. Аляты, планируемый клуб </w:t>
      </w:r>
      <w:proofErr w:type="gramStart"/>
      <w:r w:rsidRPr="00114E92">
        <w:rPr>
          <w:rFonts w:ascii="Arial" w:eastAsia="Times New Roman" w:hAnsi="Arial" w:cs="Arial"/>
          <w:lang w:eastAsia="ru-RU"/>
        </w:rPr>
        <w:t>в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с. Аляты. А также и библиотеки с. Аляты. </w:t>
      </w:r>
    </w:p>
    <w:p w:rsidR="00114E92" w:rsidRPr="00114E92" w:rsidRDefault="00114E92" w:rsidP="00114E92">
      <w:pPr>
        <w:numPr>
          <w:ilvl w:val="3"/>
          <w:numId w:val="19"/>
        </w:numPr>
        <w:tabs>
          <w:tab w:val="left" w:pos="1288"/>
        </w:tabs>
        <w:spacing w:after="0" w:line="285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связи с этим прогнозируется увеличение объёма реализации тепловой энергии, увеличение числа присоединённых объектов, отапливаемой площади, увеличение общей протяжённости тепловой сети, хотя часть возводимых объектов планируется отапливать </w:t>
      </w:r>
      <w:proofErr w:type="gramStart"/>
      <w:r w:rsidRPr="00114E92">
        <w:rPr>
          <w:rFonts w:ascii="Arial" w:eastAsia="Times New Roman" w:hAnsi="Arial" w:cs="Arial"/>
          <w:lang w:eastAsia="ru-RU"/>
        </w:rPr>
        <w:t>от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индивидуальных </w:t>
      </w:r>
      <w:proofErr w:type="spellStart"/>
      <w:r w:rsidRPr="00114E92">
        <w:rPr>
          <w:rFonts w:ascii="Arial" w:eastAsia="Times New Roman" w:hAnsi="Arial" w:cs="Arial"/>
          <w:lang w:eastAsia="ru-RU"/>
        </w:rPr>
        <w:t>электробойлеров</w:t>
      </w:r>
      <w:proofErr w:type="spellEnd"/>
      <w:r w:rsidRPr="00114E92">
        <w:rPr>
          <w:rFonts w:ascii="Arial" w:eastAsia="Times New Roman" w:hAnsi="Arial" w:cs="Arial"/>
          <w:lang w:eastAsia="ru-RU"/>
        </w:rPr>
        <w:t>.</w:t>
      </w:r>
    </w:p>
    <w:p w:rsidR="00114E92" w:rsidRPr="00114E92" w:rsidRDefault="00114E92" w:rsidP="00114E92">
      <w:pPr>
        <w:spacing w:after="0" w:line="2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5" w:lineRule="auto"/>
        <w:ind w:firstLine="712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Строительство централизованной системы теплоснабжения и сетей не предполагается.</w:t>
      </w:r>
    </w:p>
    <w:p w:rsidR="00114E92" w:rsidRPr="00114E92" w:rsidRDefault="00114E92" w:rsidP="00114E92">
      <w:pPr>
        <w:spacing w:after="0" w:line="289" w:lineRule="auto"/>
        <w:jc w:val="both"/>
        <w:rPr>
          <w:rFonts w:ascii="Arial" w:eastAsia="Times New Roman" w:hAnsi="Arial" w:cs="Arial"/>
          <w:b/>
          <w:bCs/>
          <w:lang w:eastAsia="ru-RU"/>
        </w:rPr>
      </w:pPr>
      <w:bookmarkStart w:id="8" w:name="page47"/>
      <w:bookmarkEnd w:id="8"/>
      <w:r w:rsidRPr="00114E92">
        <w:rPr>
          <w:rFonts w:ascii="Arial" w:eastAsia="Times New Roman" w:hAnsi="Arial" w:cs="Arial"/>
          <w:b/>
          <w:bCs/>
          <w:lang w:eastAsia="ru-RU"/>
        </w:rPr>
        <w:t xml:space="preserve">Водоснабжение. </w:t>
      </w:r>
    </w:p>
    <w:p w:rsidR="00114E92" w:rsidRPr="00114E92" w:rsidRDefault="00114E92" w:rsidP="00114E92">
      <w:pPr>
        <w:spacing w:after="0" w:line="289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lastRenderedPageBreak/>
        <w:t xml:space="preserve">В системе холодного водоснабжения не </w:t>
      </w:r>
      <w:proofErr w:type="spellStart"/>
      <w:r w:rsidRPr="00114E92">
        <w:rPr>
          <w:rFonts w:ascii="Arial" w:eastAsia="Times New Roman" w:hAnsi="Arial" w:cs="Arial"/>
          <w:lang w:eastAsia="ru-RU"/>
        </w:rPr>
        <w:t>планируетсяподключение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 новых потребителей: </w:t>
      </w:r>
      <w:proofErr w:type="gramStart"/>
      <w:r w:rsidRPr="00114E92">
        <w:rPr>
          <w:rFonts w:ascii="Arial" w:eastAsia="Times New Roman" w:hAnsi="Arial" w:cs="Arial"/>
          <w:lang w:eastAsia="ru-RU"/>
        </w:rPr>
        <w:t>однако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объёмы пользования нецентрализованной системы возрастут из-за планируемого увеличения численности и строительства жилья. В результате подключения данных объектов возрастёт объём реализации холодной воды. В системе холодного водоснабжения ожидается подключение новых потребителей – запланированного к строительству детского сада, а также клубов. В результате присоединения данных объектов увеличится объём водопотребления и потребность в оборудовании новых скважин.</w:t>
      </w:r>
    </w:p>
    <w:p w:rsidR="00114E92" w:rsidRPr="00114E92" w:rsidRDefault="00114E92" w:rsidP="00114E92">
      <w:pPr>
        <w:spacing w:after="0" w:line="3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6" w:lineRule="auto"/>
        <w:ind w:firstLine="712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Строительство централизованной системы водоснабжения и сетей не предполагается, однако генпланом предусмотрено строительство кольцевых сетей</w:t>
      </w:r>
    </w:p>
    <w:p w:rsidR="00114E92" w:rsidRPr="00114E92" w:rsidRDefault="00114E92" w:rsidP="00114E92">
      <w:pPr>
        <w:numPr>
          <w:ilvl w:val="0"/>
          <w:numId w:val="19"/>
        </w:numPr>
        <w:tabs>
          <w:tab w:val="left" w:pos="20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установкой на магистрали колонок и пожарных гидрантов.</w:t>
      </w:r>
    </w:p>
    <w:p w:rsidR="00114E92" w:rsidRPr="00114E92" w:rsidRDefault="00114E92" w:rsidP="00114E92">
      <w:pPr>
        <w:spacing w:after="0" w:line="287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 xml:space="preserve">Водоотведение. </w:t>
      </w:r>
      <w:r w:rsidRPr="00114E92">
        <w:rPr>
          <w:rFonts w:ascii="Arial" w:eastAsia="Times New Roman" w:hAnsi="Arial" w:cs="Arial"/>
          <w:lang w:eastAsia="ru-RU"/>
        </w:rPr>
        <w:t xml:space="preserve">Система водоотведения остаётся </w:t>
      </w:r>
      <w:proofErr w:type="spellStart"/>
      <w:r w:rsidRPr="00114E92">
        <w:rPr>
          <w:rFonts w:ascii="Arial" w:eastAsia="Times New Roman" w:hAnsi="Arial" w:cs="Arial"/>
          <w:lang w:eastAsia="ru-RU"/>
        </w:rPr>
        <w:t>децентрализованной</w:t>
      </w:r>
      <w:proofErr w:type="gramStart"/>
      <w:r w:rsidRPr="00114E92">
        <w:rPr>
          <w:rFonts w:ascii="Arial" w:eastAsia="Times New Roman" w:hAnsi="Arial" w:cs="Arial"/>
          <w:lang w:eastAsia="ru-RU"/>
        </w:rPr>
        <w:t>,о</w:t>
      </w:r>
      <w:proofErr w:type="gramEnd"/>
      <w:r w:rsidRPr="00114E92">
        <w:rPr>
          <w:rFonts w:ascii="Arial" w:eastAsia="Times New Roman" w:hAnsi="Arial" w:cs="Arial"/>
          <w:lang w:eastAsia="ru-RU"/>
        </w:rPr>
        <w:t>днако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 предлагается использовать более современный процесс отведения стоков</w:t>
      </w:r>
    </w:p>
    <w:p w:rsidR="00114E92" w:rsidRPr="00114E92" w:rsidRDefault="00114E92" w:rsidP="00114E92">
      <w:pPr>
        <w:spacing w:after="0" w:line="2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4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– сооружение непроницаемых выгребов с последующим вывозом ассенизационной машиной.</w:t>
      </w: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02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 xml:space="preserve">Электроснабжение. </w:t>
      </w:r>
      <w:r w:rsidRPr="00114E92">
        <w:rPr>
          <w:rFonts w:ascii="Arial" w:eastAsia="Times New Roman" w:hAnsi="Arial" w:cs="Arial"/>
          <w:lang w:eastAsia="ru-RU"/>
        </w:rPr>
        <w:t xml:space="preserve">В системе электроснабжения </w:t>
      </w:r>
      <w:proofErr w:type="spellStart"/>
      <w:r w:rsidRPr="00114E92">
        <w:rPr>
          <w:rFonts w:ascii="Arial" w:eastAsia="Times New Roman" w:hAnsi="Arial" w:cs="Arial"/>
          <w:lang w:eastAsia="ru-RU"/>
        </w:rPr>
        <w:t>планируетсяподключение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 проектируемых объектов: детского сада, клубов, библиотеки, школы. Объём потребления электроэнергии возрастёт за счёт присоединения данных объектов, а также за счёт увеличения потребления электроэнергии</w:t>
      </w:r>
    </w:p>
    <w:p w:rsidR="00114E92" w:rsidRPr="00114E92" w:rsidRDefault="00114E92" w:rsidP="00114E92">
      <w:pPr>
        <w:spacing w:after="0" w:line="289" w:lineRule="auto"/>
        <w:jc w:val="both"/>
        <w:rPr>
          <w:rFonts w:ascii="Arial" w:eastAsia="Times New Roman" w:hAnsi="Arial" w:cs="Arial"/>
          <w:lang w:eastAsia="ru-RU"/>
        </w:rPr>
      </w:pPr>
      <w:bookmarkStart w:id="9" w:name="page48"/>
      <w:bookmarkEnd w:id="9"/>
      <w:r w:rsidRPr="00114E92">
        <w:rPr>
          <w:rFonts w:ascii="Arial" w:eastAsia="Times New Roman" w:hAnsi="Arial" w:cs="Arial"/>
          <w:lang w:eastAsia="ru-RU"/>
        </w:rPr>
        <w:t>производственными объектами – насосными станциями, котельной, очистными сооружениями. Долю ветхих линий электрической сети планируется снизить до нуля к 2022 г.</w:t>
      </w:r>
    </w:p>
    <w:p w:rsidR="00114E92" w:rsidRPr="00114E92" w:rsidRDefault="00114E92" w:rsidP="00114E92">
      <w:pPr>
        <w:spacing w:after="0" w:line="309" w:lineRule="auto"/>
        <w:ind w:firstLine="713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 xml:space="preserve">Сбор и утилизация ТБО. </w:t>
      </w:r>
      <w:r w:rsidRPr="00114E92">
        <w:rPr>
          <w:rFonts w:ascii="Arial" w:eastAsia="Times New Roman" w:hAnsi="Arial" w:cs="Arial"/>
          <w:lang w:eastAsia="ru-RU"/>
        </w:rPr>
        <w:t>К2032г</w:t>
      </w:r>
      <w:proofErr w:type="gramStart"/>
      <w:r w:rsidRPr="00114E92">
        <w:rPr>
          <w:rFonts w:ascii="Arial" w:eastAsia="Times New Roman" w:hAnsi="Arial" w:cs="Arial"/>
          <w:lang w:eastAsia="ru-RU"/>
        </w:rPr>
        <w:t>.в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МО«Аляты»</w:t>
      </w:r>
      <w:proofErr w:type="spellStart"/>
      <w:r w:rsidRPr="00114E92">
        <w:rPr>
          <w:rFonts w:ascii="Arial" w:eastAsia="Times New Roman" w:hAnsi="Arial" w:cs="Arial"/>
          <w:lang w:eastAsia="ru-RU"/>
        </w:rPr>
        <w:t>прогнозируетсяувеличение</w:t>
      </w:r>
      <w:proofErr w:type="spellEnd"/>
      <w:r w:rsidRPr="00114E92">
        <w:rPr>
          <w:rFonts w:ascii="Arial" w:eastAsia="Times New Roman" w:hAnsi="Arial" w:cs="Arial"/>
          <w:lang w:eastAsia="ru-RU"/>
        </w:rPr>
        <w:t xml:space="preserve"> объёма накопления отходов. Такое увеличение будет вызвано строительством в селе новых объектов социальной инфраструктуры – детского сада, клубов, библиотеки,  а также ростом численности населения.</w:t>
      </w:r>
    </w:p>
    <w:p w:rsidR="00114E92" w:rsidRPr="00114E92" w:rsidRDefault="00114E92" w:rsidP="00114E92">
      <w:pPr>
        <w:spacing w:after="0" w:line="34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0"/>
        </w:numPr>
        <w:tabs>
          <w:tab w:val="left" w:pos="704"/>
        </w:tabs>
        <w:spacing w:after="0" w:line="333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>Перечень инвестиционных проектов, направленных на развитие Систем коммунальной инфраструктуры</w:t>
      </w:r>
    </w:p>
    <w:p w:rsidR="00114E92" w:rsidRPr="00114E92" w:rsidRDefault="00114E92" w:rsidP="00114E92">
      <w:pPr>
        <w:spacing w:after="0" w:line="29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8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На момент разработки Программы основным документом, определяющим направление развития систем тепло-, водоснабжения и водоотведения МО «Аляты» являлся Генеральный план МО «Аляты».</w:t>
      </w: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Рекомендуется также разработать документы:</w:t>
      </w:r>
    </w:p>
    <w:p w:rsidR="00114E92" w:rsidRPr="00114E92" w:rsidRDefault="00114E92" w:rsidP="00114E92">
      <w:pPr>
        <w:spacing w:after="0" w:line="66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1"/>
        </w:numPr>
        <w:tabs>
          <w:tab w:val="left" w:pos="100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Схема теплоснабжения;</w:t>
      </w:r>
    </w:p>
    <w:p w:rsidR="00114E92" w:rsidRPr="00114E92" w:rsidRDefault="00114E92" w:rsidP="00114E92">
      <w:pPr>
        <w:spacing w:after="0" w:line="6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1"/>
        </w:numPr>
        <w:tabs>
          <w:tab w:val="left" w:pos="100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Схема водоснабжения;</w:t>
      </w:r>
    </w:p>
    <w:p w:rsidR="00114E92" w:rsidRPr="00114E92" w:rsidRDefault="00114E92" w:rsidP="00114E92">
      <w:pPr>
        <w:spacing w:after="0" w:line="64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1"/>
        </w:numPr>
        <w:tabs>
          <w:tab w:val="left" w:pos="100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Схема водоотведения;</w:t>
      </w:r>
    </w:p>
    <w:p w:rsidR="00114E92" w:rsidRPr="00114E92" w:rsidRDefault="00114E92" w:rsidP="00114E92">
      <w:pPr>
        <w:numPr>
          <w:ilvl w:val="0"/>
          <w:numId w:val="21"/>
        </w:numPr>
        <w:tabs>
          <w:tab w:val="left" w:pos="102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Программа Энергосбережения.</w:t>
      </w:r>
    </w:p>
    <w:p w:rsidR="00114E92" w:rsidRPr="00114E92" w:rsidRDefault="00114E92" w:rsidP="00114E92">
      <w:pPr>
        <w:spacing w:after="0" w:line="66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7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Схемы и программа должны быть утверждены администрацией поселения. В них будет представлена информация по существующему состоянию систем тепло-, водоснабжения и водоотведения МО «Аляты», определены мероприятия по развитию данных систем и дана предварительная оценка стоимости реализации этих мероприятий. Точные суммы требуемых инвестиций будут определены при разработке проектно-сметных документаций.</w:t>
      </w:r>
    </w:p>
    <w:p w:rsidR="00114E92" w:rsidRPr="00114E92" w:rsidRDefault="00114E92" w:rsidP="00114E92">
      <w:pPr>
        <w:spacing w:after="0" w:line="6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8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Документов по развитию системы электроснабжения и системы сбора и утилизации твёрдых бытовых отходов на момент разработки настоящей Программы также утверждено не было.</w:t>
      </w: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08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Организации коммунального комплекса МО «Аляты» ежегодно проводят ремонтно-профилактические работы по поддержанию функционирования систем коммунальной инфраструктуры. Информация о наличии собственных инвестиционных программ данными организациями не предоставлена.</w:t>
      </w:r>
    </w:p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11" w:lineRule="auto"/>
        <w:jc w:val="both"/>
        <w:rPr>
          <w:rFonts w:ascii="Arial" w:eastAsia="Times New Roman" w:hAnsi="Arial" w:cs="Arial"/>
          <w:lang w:eastAsia="ru-RU"/>
        </w:rPr>
      </w:pPr>
      <w:bookmarkStart w:id="10" w:name="page49"/>
      <w:bookmarkEnd w:id="10"/>
      <w:r w:rsidRPr="00114E92">
        <w:rPr>
          <w:rFonts w:ascii="Arial" w:eastAsia="Times New Roman" w:hAnsi="Arial" w:cs="Arial"/>
          <w:b/>
          <w:bCs/>
          <w:lang w:eastAsia="ru-RU"/>
        </w:rPr>
        <w:t>6.7. Предложения по определению источников финансирования и Срокам реализации инвестиционных проектов, направленных на Развитие систем коммунальной инфраструктуры</w:t>
      </w:r>
    </w:p>
    <w:p w:rsidR="00114E92" w:rsidRPr="00114E92" w:rsidRDefault="00114E92" w:rsidP="00114E92">
      <w:pPr>
        <w:spacing w:after="0" w:line="287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Источниками финансирования мероприятий, направленных на развитие систем коммунальной инфраструктуры МО «Аляты», могут быть определены:</w:t>
      </w: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2"/>
        </w:numPr>
        <w:tabs>
          <w:tab w:val="left" w:pos="114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Бюджет МО «Аляты»;</w:t>
      </w:r>
    </w:p>
    <w:p w:rsidR="00114E92" w:rsidRPr="00114E92" w:rsidRDefault="00114E92" w:rsidP="00114E92">
      <w:pPr>
        <w:spacing w:after="0" w:line="66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2"/>
        </w:numPr>
        <w:tabs>
          <w:tab w:val="left" w:pos="114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Бюджет МО «Аларский район»;</w:t>
      </w:r>
    </w:p>
    <w:p w:rsidR="00114E92" w:rsidRPr="00114E92" w:rsidRDefault="00114E92" w:rsidP="00114E92">
      <w:pPr>
        <w:spacing w:after="0" w:line="6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2"/>
        </w:numPr>
        <w:tabs>
          <w:tab w:val="left" w:pos="114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Бюджет Иркутской области;</w:t>
      </w:r>
    </w:p>
    <w:p w:rsidR="00114E92" w:rsidRPr="00114E92" w:rsidRDefault="00114E92" w:rsidP="00114E92">
      <w:pPr>
        <w:spacing w:after="0" w:line="66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2"/>
        </w:numPr>
        <w:tabs>
          <w:tab w:val="left" w:pos="114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Бюджет Российский Федерации;</w:t>
      </w:r>
    </w:p>
    <w:p w:rsidR="00114E92" w:rsidRPr="00114E92" w:rsidRDefault="00114E92" w:rsidP="00114E92">
      <w:pPr>
        <w:spacing w:after="0" w:line="6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2"/>
        </w:numPr>
        <w:tabs>
          <w:tab w:val="left" w:pos="114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Внебюджетные средства;</w:t>
      </w:r>
    </w:p>
    <w:p w:rsidR="00114E92" w:rsidRPr="00114E92" w:rsidRDefault="00114E92" w:rsidP="00114E92">
      <w:pPr>
        <w:spacing w:after="0" w:line="66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2"/>
        </w:numPr>
        <w:tabs>
          <w:tab w:val="left" w:pos="114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Собственные средства эксплуатирующих организаций;</w:t>
      </w:r>
    </w:p>
    <w:p w:rsidR="00114E92" w:rsidRPr="00114E92" w:rsidRDefault="00114E92" w:rsidP="00114E92">
      <w:pPr>
        <w:spacing w:after="0" w:line="6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2"/>
        </w:numPr>
        <w:tabs>
          <w:tab w:val="left" w:pos="114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Тарифы и плата за технологическое присоединение;</w:t>
      </w:r>
    </w:p>
    <w:p w:rsidR="00114E92" w:rsidRPr="00114E92" w:rsidRDefault="00114E92" w:rsidP="00114E92">
      <w:pPr>
        <w:spacing w:after="0" w:line="66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2"/>
        </w:numPr>
        <w:tabs>
          <w:tab w:val="left" w:pos="1144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Инвестиции частных инвесторов.</w:t>
      </w:r>
    </w:p>
    <w:p w:rsidR="00114E92" w:rsidRPr="00114E92" w:rsidRDefault="00114E92" w:rsidP="00114E92">
      <w:pPr>
        <w:spacing w:after="0" w:line="62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38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Предполагаемые сроки реализации мероприятий по совершенствованию систем коммунальной инфраструктуры представлены выше в разделе 4. Настоящей Программы.</w:t>
      </w:r>
    </w:p>
    <w:p w:rsidR="00114E92" w:rsidRPr="00114E92" w:rsidRDefault="00114E92" w:rsidP="00114E92">
      <w:pPr>
        <w:spacing w:after="0" w:line="356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numPr>
          <w:ilvl w:val="0"/>
          <w:numId w:val="23"/>
        </w:numPr>
        <w:tabs>
          <w:tab w:val="left" w:pos="704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>Оценка совокупного платежа граждан за коммунальные услуги</w:t>
      </w:r>
    </w:p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7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07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Прогнозные значения расчётного совокупного платежа граждан за коммунальные услуги в МО «Аляты» представлены ниже в </w:t>
      </w:r>
      <w:r w:rsidRPr="00114E92">
        <w:rPr>
          <w:rFonts w:ascii="Arial" w:eastAsia="Times New Roman" w:hAnsi="Arial" w:cs="Arial"/>
          <w:iCs/>
          <w:lang w:eastAsia="ru-RU"/>
        </w:rPr>
        <w:t>таблице</w:t>
      </w:r>
      <w:r w:rsidRPr="00114E92">
        <w:rPr>
          <w:rFonts w:ascii="Arial" w:eastAsia="Times New Roman" w:hAnsi="Arial" w:cs="Arial"/>
          <w:lang w:eastAsia="ru-RU"/>
        </w:rPr>
        <w:t xml:space="preserve"> 10</w:t>
      </w:r>
      <w:r w:rsidRPr="00114E92">
        <w:rPr>
          <w:rFonts w:ascii="Arial" w:eastAsia="Times New Roman" w:hAnsi="Arial" w:cs="Arial"/>
          <w:i/>
          <w:iCs/>
          <w:lang w:eastAsia="ru-RU"/>
        </w:rPr>
        <w:t>.</w:t>
      </w:r>
      <w:r w:rsidRPr="00114E92">
        <w:rPr>
          <w:rFonts w:ascii="Arial" w:eastAsia="Times New Roman" w:hAnsi="Arial" w:cs="Arial"/>
          <w:lang w:eastAsia="ru-RU"/>
        </w:rPr>
        <w:t xml:space="preserve"> Согласно данной таблице, в 2032 г. расчётное значение совокупного платежа граждан за коммунальные услуги прогнозируется равным </w:t>
      </w:r>
      <w:r w:rsidRPr="00114E92">
        <w:rPr>
          <w:rFonts w:ascii="Arial" w:eastAsia="Times New Roman" w:hAnsi="Arial" w:cs="Arial"/>
          <w:i/>
          <w:iCs/>
          <w:lang w:eastAsia="ru-RU"/>
        </w:rPr>
        <w:t>23,6</w:t>
      </w:r>
      <w:r w:rsidRPr="00114E92">
        <w:rPr>
          <w:rFonts w:ascii="Arial" w:eastAsia="Times New Roman" w:hAnsi="Arial" w:cs="Arial"/>
          <w:lang w:eastAsia="ru-RU"/>
        </w:rPr>
        <w:t xml:space="preserve"> млн</w:t>
      </w:r>
      <w:proofErr w:type="gramStart"/>
      <w:r w:rsidRPr="00114E92">
        <w:rPr>
          <w:rFonts w:ascii="Arial" w:eastAsia="Times New Roman" w:hAnsi="Arial" w:cs="Arial"/>
          <w:lang w:eastAsia="ru-RU"/>
        </w:rPr>
        <w:t>.р</w:t>
      </w:r>
      <w:proofErr w:type="gramEnd"/>
      <w:r w:rsidRPr="00114E92">
        <w:rPr>
          <w:rFonts w:ascii="Arial" w:eastAsia="Times New Roman" w:hAnsi="Arial" w:cs="Arial"/>
          <w:lang w:eastAsia="ru-RU"/>
        </w:rPr>
        <w:t>уб</w:t>
      </w:r>
      <w:r w:rsidRPr="00114E92">
        <w:rPr>
          <w:rFonts w:ascii="Arial" w:eastAsia="Times New Roman" w:hAnsi="Arial" w:cs="Arial"/>
          <w:i/>
          <w:iCs/>
          <w:lang w:eastAsia="ru-RU"/>
        </w:rPr>
        <w:t>.</w:t>
      </w:r>
      <w:r w:rsidRPr="00114E92">
        <w:rPr>
          <w:rFonts w:ascii="Arial" w:eastAsia="Times New Roman" w:hAnsi="Arial" w:cs="Arial"/>
          <w:lang w:eastAsia="ru-RU"/>
        </w:rPr>
        <w:t xml:space="preserve"> – увеличение в 2,6 раза, относительно существующего расчётного состояния.</w:t>
      </w:r>
    </w:p>
    <w:p w:rsidR="00114E92" w:rsidRPr="00114E92" w:rsidRDefault="00114E92" w:rsidP="00114E92">
      <w:pPr>
        <w:spacing w:after="0" w:line="1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В расчётах принято следующее:</w:t>
      </w:r>
    </w:p>
    <w:p w:rsidR="00114E92" w:rsidRPr="00114E92" w:rsidRDefault="00114E92" w:rsidP="00114E92">
      <w:pPr>
        <w:spacing w:after="0" w:line="106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11" w:lineRule="auto"/>
        <w:ind w:firstLine="1080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Среднегодовой тариф потребления по каждой коммунальной услуге определён исходя из действующих в настоящее время тарифов и их предполагаемого ежегодного роста на 10 </w:t>
      </w:r>
      <w:r w:rsidRPr="00114E92">
        <w:rPr>
          <w:rFonts w:ascii="Arial" w:eastAsia="Times New Roman" w:hAnsi="Arial" w:cs="Arial"/>
          <w:i/>
          <w:iCs/>
          <w:lang w:eastAsia="ru-RU"/>
        </w:rPr>
        <w:t>%</w:t>
      </w:r>
      <w:r w:rsidRPr="00114E92">
        <w:rPr>
          <w:rFonts w:ascii="Arial" w:eastAsia="Times New Roman" w:hAnsi="Arial" w:cs="Arial"/>
          <w:lang w:eastAsia="ru-RU"/>
        </w:rPr>
        <w:t xml:space="preserve"> относительно существующего состояния.</w:t>
      </w:r>
    </w:p>
    <w:p w:rsidR="00114E92" w:rsidRPr="00114E92" w:rsidRDefault="00114E92" w:rsidP="00114E92">
      <w:pPr>
        <w:spacing w:after="0" w:line="3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76" w:lineRule="auto"/>
        <w:ind w:firstLine="1080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Объёмы потребления коммунальных услуг приняты согласно значений, представленных в </w:t>
      </w:r>
      <w:r w:rsidRPr="00114E92">
        <w:rPr>
          <w:rFonts w:ascii="Arial" w:eastAsia="Times New Roman" w:hAnsi="Arial" w:cs="Arial"/>
          <w:i/>
          <w:iCs/>
          <w:lang w:eastAsia="ru-RU"/>
        </w:rPr>
        <w:t>таблице</w:t>
      </w:r>
      <w:proofErr w:type="gramStart"/>
      <w:r w:rsidRPr="00114E92">
        <w:rPr>
          <w:rFonts w:ascii="Arial" w:eastAsia="Times New Roman" w:hAnsi="Arial" w:cs="Arial"/>
          <w:i/>
          <w:iCs/>
          <w:lang w:eastAsia="ru-RU"/>
        </w:rPr>
        <w:t>4</w:t>
      </w:r>
      <w:proofErr w:type="gramEnd"/>
      <w:r w:rsidRPr="00114E92">
        <w:rPr>
          <w:rFonts w:ascii="Arial" w:eastAsia="Times New Roman" w:hAnsi="Arial" w:cs="Arial"/>
          <w:lang w:eastAsia="ru-RU"/>
        </w:rPr>
        <w:t xml:space="preserve"> (см. выше раздел 3.6. </w:t>
      </w:r>
      <w:proofErr w:type="gramStart"/>
      <w:r w:rsidRPr="00114E92">
        <w:rPr>
          <w:rFonts w:ascii="Arial" w:eastAsia="Times New Roman" w:hAnsi="Arial" w:cs="Arial"/>
          <w:lang w:eastAsia="ru-RU"/>
        </w:rPr>
        <w:t>Программы).</w:t>
      </w:r>
      <w:proofErr w:type="gramEnd"/>
    </w:p>
    <w:p w:rsidR="00114E92" w:rsidRPr="00114E92" w:rsidRDefault="00114E92" w:rsidP="00114E92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Таблица 10 - Расчётный совокупный платёж граждан за коммунальные услуги в МО «Аляты»</w:t>
      </w:r>
    </w:p>
    <w:p w:rsidR="00114E92" w:rsidRPr="00114E92" w:rsidRDefault="00114E92" w:rsidP="00114E92">
      <w:pPr>
        <w:spacing w:after="0" w:line="105" w:lineRule="exact"/>
        <w:jc w:val="both"/>
        <w:rPr>
          <w:rFonts w:ascii="Arial" w:eastAsia="Times New Roman" w:hAnsi="Arial" w:cs="Arial"/>
          <w:lang w:eastAsia="ru-RU"/>
        </w:rPr>
      </w:pPr>
    </w:p>
    <w:tbl>
      <w:tblPr>
        <w:tblW w:w="8941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2107"/>
        <w:gridCol w:w="567"/>
        <w:gridCol w:w="851"/>
        <w:gridCol w:w="708"/>
        <w:gridCol w:w="709"/>
        <w:gridCol w:w="708"/>
        <w:gridCol w:w="709"/>
        <w:gridCol w:w="709"/>
        <w:gridCol w:w="709"/>
        <w:gridCol w:w="1134"/>
        <w:gridCol w:w="30"/>
      </w:tblGrid>
      <w:tr w:rsidR="00114E92" w:rsidRPr="00114E92" w:rsidTr="00114E92">
        <w:trPr>
          <w:trHeight w:val="299"/>
        </w:trPr>
        <w:tc>
          <w:tcPr>
            <w:tcW w:w="210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3" w:type="dxa"/>
            <w:gridSpan w:val="5"/>
            <w:tcBorders>
              <w:top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Первая очередь, 2016-2022 </w:t>
            </w:r>
            <w:proofErr w:type="spellStart"/>
            <w:proofErr w:type="gramStart"/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Расчетный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"/>
        </w:trPr>
        <w:tc>
          <w:tcPr>
            <w:tcW w:w="210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срок, 2032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304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Коммунальная услуга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Ед. </w:t>
            </w:r>
            <w:proofErr w:type="spellStart"/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изм</w:t>
            </w:r>
            <w:proofErr w:type="spellEnd"/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2016 г.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2017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2018 г.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2019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2020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2021 г.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2022 г.</w:t>
            </w: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Платёж всего: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114E92">
              <w:rPr>
                <w:rFonts w:ascii="Courier New" w:eastAsia="Times New Roman" w:hAnsi="Courier New" w:cs="Courier New"/>
                <w:lang w:eastAsia="ru-RU"/>
              </w:rPr>
              <w:t>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2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 xml:space="preserve">в том числе платёж 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за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lastRenderedPageBreak/>
              <w:t>отопление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114E92">
              <w:rPr>
                <w:rFonts w:ascii="Courier New" w:eastAsia="Times New Roman" w:hAnsi="Courier New" w:cs="Courier New"/>
                <w:lang w:eastAsia="ru-RU"/>
              </w:rPr>
              <w:t>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2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ХВС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114E92">
              <w:rPr>
                <w:rFonts w:ascii="Courier New" w:eastAsia="Times New Roman" w:hAnsi="Courier New" w:cs="Courier New"/>
                <w:lang w:eastAsia="ru-RU"/>
              </w:rPr>
              <w:t>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490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503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528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водоотведение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114E92">
              <w:rPr>
                <w:rFonts w:ascii="Courier New" w:eastAsia="Times New Roman" w:hAnsi="Courier New" w:cs="Courier New"/>
                <w:lang w:eastAsia="ru-RU"/>
              </w:rPr>
              <w:t>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2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электроэнергию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114E92">
              <w:rPr>
                <w:rFonts w:ascii="Courier New" w:eastAsia="Times New Roman" w:hAnsi="Courier New" w:cs="Courier New"/>
                <w:lang w:eastAsia="ru-RU"/>
              </w:rPr>
              <w:t>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13673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14154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вывоз ТБО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114E92">
              <w:rPr>
                <w:rFonts w:ascii="Courier New" w:eastAsia="Times New Roman" w:hAnsi="Courier New" w:cs="Courier New"/>
                <w:lang w:eastAsia="ru-RU"/>
              </w:rPr>
              <w:t>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470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489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508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526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548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579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2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Исходные данные для расчёта: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Среднегодовой тариф </w:t>
            </w:r>
            <w:proofErr w:type="gramStart"/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</w:t>
            </w:r>
            <w:proofErr w:type="gramEnd"/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: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2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отопление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руб./Гкал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ХВС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руб./м3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37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38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2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водоотведение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руб./м3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электроэнергию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руб./кВт*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ч</w:t>
            </w:r>
            <w:proofErr w:type="gramEnd"/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0,644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0,71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0,77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0,84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0,9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0,97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1,03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1,67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2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вывоз ТБО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руб./м3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250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260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270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280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290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300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Потребление коммунальной услуги: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2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отопление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.Г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кал/год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ХВС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3/год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13,6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13,6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13,9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92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водоотведение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3/год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электроэнергию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.к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Вт*ч/год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13586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13673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14154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4E92" w:rsidRPr="00114E92" w:rsidTr="00114E92">
        <w:trPr>
          <w:trHeight w:val="288"/>
        </w:trPr>
        <w:tc>
          <w:tcPr>
            <w:tcW w:w="21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вывоз ТБО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114E92">
              <w:rPr>
                <w:rFonts w:ascii="Courier New" w:eastAsia="Times New Roman" w:hAnsi="Courier New" w:cs="Courier New"/>
                <w:lang w:eastAsia="ru-RU"/>
              </w:rPr>
              <w:t>.м</w:t>
            </w:r>
            <w:proofErr w:type="gramEnd"/>
            <w:r w:rsidRPr="00114E92">
              <w:rPr>
                <w:rFonts w:ascii="Courier New" w:eastAsia="Times New Roman" w:hAnsi="Courier New" w:cs="Courier New"/>
                <w:lang w:eastAsia="ru-RU"/>
              </w:rPr>
              <w:t>3/год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1,88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1,88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1,88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1,88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1,89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14E92">
              <w:rPr>
                <w:rFonts w:ascii="Courier New" w:eastAsia="Times New Roman" w:hAnsi="Courier New" w:cs="Courier New"/>
                <w:lang w:eastAsia="ru-RU"/>
              </w:rPr>
              <w:t>1,93</w:t>
            </w:r>
          </w:p>
        </w:tc>
        <w:tc>
          <w:tcPr>
            <w:tcW w:w="30" w:type="dxa"/>
            <w:vAlign w:val="center"/>
          </w:tcPr>
          <w:p w:rsidR="00114E92" w:rsidRPr="00114E92" w:rsidRDefault="00114E92" w:rsidP="00114E9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114E92" w:rsidRPr="00114E92" w:rsidRDefault="00114E92" w:rsidP="00114E92">
      <w:pPr>
        <w:spacing w:after="0" w:line="200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17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281" w:lineRule="auto"/>
        <w:ind w:firstLine="56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 xml:space="preserve">Коммунальные услуги (за исключением электроснабжения) населению не предоставляются. Жители пользуются индивидуальными источниками </w:t>
      </w:r>
      <w:proofErr w:type="spellStart"/>
      <w:r w:rsidRPr="00114E92">
        <w:rPr>
          <w:rFonts w:ascii="Arial" w:eastAsia="Times New Roman" w:hAnsi="Arial" w:cs="Arial"/>
          <w:lang w:eastAsia="ru-RU"/>
        </w:rPr>
        <w:t>ресурсоснабжения</w:t>
      </w:r>
      <w:proofErr w:type="spellEnd"/>
      <w:r w:rsidRPr="00114E92">
        <w:rPr>
          <w:rFonts w:ascii="Arial" w:eastAsia="Times New Roman" w:hAnsi="Arial" w:cs="Arial"/>
          <w:lang w:eastAsia="ru-RU"/>
        </w:rPr>
        <w:t>.</w:t>
      </w:r>
    </w:p>
    <w:p w:rsidR="00114E92" w:rsidRDefault="00114E92" w:rsidP="00114E92">
      <w:pPr>
        <w:spacing w:after="0" w:line="286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14E92" w:rsidRPr="00114E92" w:rsidRDefault="00114E92" w:rsidP="00114E92">
      <w:pPr>
        <w:spacing w:after="0" w:line="286" w:lineRule="auto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b/>
          <w:bCs/>
          <w:lang w:eastAsia="ru-RU"/>
        </w:rPr>
        <w:t>6.9. Прогнозируемые бюджетные расходы на оказание мер социальной поддержки населения по оплате коммунальных услуг</w:t>
      </w:r>
    </w:p>
    <w:p w:rsidR="00114E92" w:rsidRPr="00114E92" w:rsidRDefault="00114E92" w:rsidP="00114E92">
      <w:pPr>
        <w:spacing w:after="0" w:line="353" w:lineRule="exact"/>
        <w:jc w:val="both"/>
        <w:rPr>
          <w:rFonts w:ascii="Arial" w:eastAsia="Times New Roman" w:hAnsi="Arial" w:cs="Arial"/>
          <w:lang w:eastAsia="ru-RU"/>
        </w:rPr>
      </w:pPr>
    </w:p>
    <w:p w:rsidR="00114E92" w:rsidRPr="00114E92" w:rsidRDefault="00114E92" w:rsidP="00114E92">
      <w:pPr>
        <w:spacing w:after="0" w:line="33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114E92">
        <w:rPr>
          <w:rFonts w:ascii="Arial" w:eastAsia="Times New Roman" w:hAnsi="Arial" w:cs="Arial"/>
          <w:lang w:eastAsia="ru-RU"/>
        </w:rPr>
        <w:t>Прогнозируемые бюджетные расходы на оказание мер социальной поддержки населения по оплате коммунальных услуг в МО «Аляты» оценить не является возможным ввиду отсутствия информации о фактических расходах на оказание мер такой социальной поддержки.</w:t>
      </w:r>
    </w:p>
    <w:p w:rsidR="00114E92" w:rsidRDefault="00114E92" w:rsidP="00114E92"/>
    <w:sectPr w:rsidR="00114E92" w:rsidSect="00B53DF4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DB0" w:rsidRDefault="007E3DB0" w:rsidP="006A208A">
      <w:pPr>
        <w:spacing w:after="0" w:line="240" w:lineRule="auto"/>
      </w:pPr>
      <w:r>
        <w:separator/>
      </w:r>
    </w:p>
  </w:endnote>
  <w:endnote w:type="continuationSeparator" w:id="0">
    <w:p w:rsidR="007E3DB0" w:rsidRDefault="007E3DB0" w:rsidP="006A2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5769400"/>
      <w:docPartObj>
        <w:docPartGallery w:val="Page Numbers (Bottom of Page)"/>
        <w:docPartUnique/>
      </w:docPartObj>
    </w:sdtPr>
    <w:sdtContent>
      <w:p w:rsidR="005C236D" w:rsidRDefault="005325CE">
        <w:pPr>
          <w:pStyle w:val="a5"/>
          <w:jc w:val="center"/>
        </w:pPr>
        <w:fldSimple w:instr="PAGE   \* MERGEFORMAT">
          <w:r w:rsidR="003751E2">
            <w:rPr>
              <w:noProof/>
            </w:rPr>
            <w:t>9</w:t>
          </w:r>
        </w:fldSimple>
      </w:p>
    </w:sdtContent>
  </w:sdt>
  <w:p w:rsidR="005C236D" w:rsidRDefault="005C236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DB0" w:rsidRDefault="007E3DB0" w:rsidP="006A208A">
      <w:pPr>
        <w:spacing w:after="0" w:line="240" w:lineRule="auto"/>
      </w:pPr>
      <w:r>
        <w:separator/>
      </w:r>
    </w:p>
  </w:footnote>
  <w:footnote w:type="continuationSeparator" w:id="0">
    <w:p w:rsidR="007E3DB0" w:rsidRDefault="007E3DB0" w:rsidP="006A2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BDAB"/>
    <w:multiLevelType w:val="hybridMultilevel"/>
    <w:tmpl w:val="64CA33E0"/>
    <w:lvl w:ilvl="0" w:tplc="93A47EB4">
      <w:start w:val="3"/>
      <w:numFmt w:val="decimal"/>
      <w:lvlText w:val="6.3.%1"/>
      <w:lvlJc w:val="left"/>
      <w:rPr>
        <w:rFonts w:cs="Times New Roman"/>
      </w:rPr>
    </w:lvl>
    <w:lvl w:ilvl="1" w:tplc="55169892">
      <w:start w:val="1"/>
      <w:numFmt w:val="bullet"/>
      <w:lvlText w:val="В"/>
      <w:lvlJc w:val="left"/>
    </w:lvl>
    <w:lvl w:ilvl="2" w:tplc="C2AE15D8">
      <w:start w:val="1"/>
      <w:numFmt w:val="bullet"/>
      <w:lvlText w:val="В"/>
      <w:lvlJc w:val="left"/>
    </w:lvl>
    <w:lvl w:ilvl="3" w:tplc="400A52C6">
      <w:numFmt w:val="decimal"/>
      <w:lvlText w:val=""/>
      <w:lvlJc w:val="left"/>
      <w:rPr>
        <w:rFonts w:cs="Times New Roman"/>
      </w:rPr>
    </w:lvl>
    <w:lvl w:ilvl="4" w:tplc="D7128B26">
      <w:numFmt w:val="decimal"/>
      <w:lvlText w:val=""/>
      <w:lvlJc w:val="left"/>
      <w:rPr>
        <w:rFonts w:cs="Times New Roman"/>
      </w:rPr>
    </w:lvl>
    <w:lvl w:ilvl="5" w:tplc="9B2C5A5A">
      <w:numFmt w:val="decimal"/>
      <w:lvlText w:val=""/>
      <w:lvlJc w:val="left"/>
      <w:rPr>
        <w:rFonts w:cs="Times New Roman"/>
      </w:rPr>
    </w:lvl>
    <w:lvl w:ilvl="6" w:tplc="90FA5BF2">
      <w:numFmt w:val="decimal"/>
      <w:lvlText w:val=""/>
      <w:lvlJc w:val="left"/>
      <w:rPr>
        <w:rFonts w:cs="Times New Roman"/>
      </w:rPr>
    </w:lvl>
    <w:lvl w:ilvl="7" w:tplc="D38E86E0">
      <w:numFmt w:val="decimal"/>
      <w:lvlText w:val=""/>
      <w:lvlJc w:val="left"/>
      <w:rPr>
        <w:rFonts w:cs="Times New Roman"/>
      </w:rPr>
    </w:lvl>
    <w:lvl w:ilvl="8" w:tplc="E362B93E">
      <w:numFmt w:val="decimal"/>
      <w:lvlText w:val=""/>
      <w:lvlJc w:val="left"/>
      <w:rPr>
        <w:rFonts w:cs="Times New Roman"/>
      </w:rPr>
    </w:lvl>
  </w:abstractNum>
  <w:abstractNum w:abstractNumId="1">
    <w:nsid w:val="0B03E0C6"/>
    <w:multiLevelType w:val="hybridMultilevel"/>
    <w:tmpl w:val="70C4778C"/>
    <w:lvl w:ilvl="0" w:tplc="CE66B6C6">
      <w:start w:val="1"/>
      <w:numFmt w:val="bullet"/>
      <w:lvlText w:val="с"/>
      <w:lvlJc w:val="left"/>
    </w:lvl>
    <w:lvl w:ilvl="1" w:tplc="5FFEFAAC">
      <w:start w:val="5"/>
      <w:numFmt w:val="decimal"/>
      <w:lvlText w:val="6.%2."/>
      <w:lvlJc w:val="left"/>
      <w:rPr>
        <w:rFonts w:cs="Times New Roman"/>
      </w:rPr>
    </w:lvl>
    <w:lvl w:ilvl="2" w:tplc="2CD2E10C">
      <w:start w:val="1"/>
      <w:numFmt w:val="bullet"/>
      <w:lvlText w:val="К"/>
      <w:lvlJc w:val="left"/>
    </w:lvl>
    <w:lvl w:ilvl="3" w:tplc="236899FE">
      <w:start w:val="1"/>
      <w:numFmt w:val="bullet"/>
      <w:lvlText w:val="В"/>
      <w:lvlJc w:val="left"/>
    </w:lvl>
    <w:lvl w:ilvl="4" w:tplc="2CBA4E2C">
      <w:numFmt w:val="decimal"/>
      <w:lvlText w:val=""/>
      <w:lvlJc w:val="left"/>
      <w:rPr>
        <w:rFonts w:cs="Times New Roman"/>
      </w:rPr>
    </w:lvl>
    <w:lvl w:ilvl="5" w:tplc="512A2736">
      <w:numFmt w:val="decimal"/>
      <w:lvlText w:val=""/>
      <w:lvlJc w:val="left"/>
      <w:rPr>
        <w:rFonts w:cs="Times New Roman"/>
      </w:rPr>
    </w:lvl>
    <w:lvl w:ilvl="6" w:tplc="89481F30">
      <w:numFmt w:val="decimal"/>
      <w:lvlText w:val=""/>
      <w:lvlJc w:val="left"/>
      <w:rPr>
        <w:rFonts w:cs="Times New Roman"/>
      </w:rPr>
    </w:lvl>
    <w:lvl w:ilvl="7" w:tplc="FF481834">
      <w:numFmt w:val="decimal"/>
      <w:lvlText w:val=""/>
      <w:lvlJc w:val="left"/>
      <w:rPr>
        <w:rFonts w:cs="Times New Roman"/>
      </w:rPr>
    </w:lvl>
    <w:lvl w:ilvl="8" w:tplc="DE424E12">
      <w:numFmt w:val="decimal"/>
      <w:lvlText w:val=""/>
      <w:lvlJc w:val="left"/>
      <w:rPr>
        <w:rFonts w:cs="Times New Roman"/>
      </w:rPr>
    </w:lvl>
  </w:abstractNum>
  <w:abstractNum w:abstractNumId="2">
    <w:nsid w:val="189A769B"/>
    <w:multiLevelType w:val="hybridMultilevel"/>
    <w:tmpl w:val="5EF07D40"/>
    <w:lvl w:ilvl="0" w:tplc="7BB8B9A6">
      <w:start w:val="6"/>
      <w:numFmt w:val="decimal"/>
      <w:lvlText w:val="6.%1."/>
      <w:lvlJc w:val="left"/>
      <w:rPr>
        <w:rFonts w:cs="Times New Roman"/>
      </w:rPr>
    </w:lvl>
    <w:lvl w:ilvl="1" w:tplc="AD02DC10">
      <w:numFmt w:val="decimal"/>
      <w:lvlText w:val=""/>
      <w:lvlJc w:val="left"/>
      <w:rPr>
        <w:rFonts w:cs="Times New Roman"/>
      </w:rPr>
    </w:lvl>
    <w:lvl w:ilvl="2" w:tplc="CA8CF2FC">
      <w:numFmt w:val="decimal"/>
      <w:lvlText w:val=""/>
      <w:lvlJc w:val="left"/>
      <w:rPr>
        <w:rFonts w:cs="Times New Roman"/>
      </w:rPr>
    </w:lvl>
    <w:lvl w:ilvl="3" w:tplc="3EDCE23E">
      <w:numFmt w:val="decimal"/>
      <w:lvlText w:val=""/>
      <w:lvlJc w:val="left"/>
      <w:rPr>
        <w:rFonts w:cs="Times New Roman"/>
      </w:rPr>
    </w:lvl>
    <w:lvl w:ilvl="4" w:tplc="0A14E05E">
      <w:numFmt w:val="decimal"/>
      <w:lvlText w:val=""/>
      <w:lvlJc w:val="left"/>
      <w:rPr>
        <w:rFonts w:cs="Times New Roman"/>
      </w:rPr>
    </w:lvl>
    <w:lvl w:ilvl="5" w:tplc="F7F28698">
      <w:numFmt w:val="decimal"/>
      <w:lvlText w:val=""/>
      <w:lvlJc w:val="left"/>
      <w:rPr>
        <w:rFonts w:cs="Times New Roman"/>
      </w:rPr>
    </w:lvl>
    <w:lvl w:ilvl="6" w:tplc="E3ACE6D6">
      <w:numFmt w:val="decimal"/>
      <w:lvlText w:val=""/>
      <w:lvlJc w:val="left"/>
      <w:rPr>
        <w:rFonts w:cs="Times New Roman"/>
      </w:rPr>
    </w:lvl>
    <w:lvl w:ilvl="7" w:tplc="1C1EF610">
      <w:numFmt w:val="decimal"/>
      <w:lvlText w:val=""/>
      <w:lvlJc w:val="left"/>
      <w:rPr>
        <w:rFonts w:cs="Times New Roman"/>
      </w:rPr>
    </w:lvl>
    <w:lvl w:ilvl="8" w:tplc="84E0F170">
      <w:numFmt w:val="decimal"/>
      <w:lvlText w:val=""/>
      <w:lvlJc w:val="left"/>
      <w:rPr>
        <w:rFonts w:cs="Times New Roman"/>
      </w:rPr>
    </w:lvl>
  </w:abstractNum>
  <w:abstractNum w:abstractNumId="3">
    <w:nsid w:val="1BEFD79F"/>
    <w:multiLevelType w:val="hybridMultilevel"/>
    <w:tmpl w:val="144AA7E0"/>
    <w:lvl w:ilvl="0" w:tplc="B378B42A">
      <w:start w:val="1"/>
      <w:numFmt w:val="decimal"/>
      <w:lvlText w:val="6.%1."/>
      <w:lvlJc w:val="left"/>
      <w:rPr>
        <w:rFonts w:cs="Times New Roman"/>
      </w:rPr>
    </w:lvl>
    <w:lvl w:ilvl="1" w:tplc="34668FA2">
      <w:numFmt w:val="decimal"/>
      <w:lvlText w:val=""/>
      <w:lvlJc w:val="left"/>
      <w:rPr>
        <w:rFonts w:cs="Times New Roman"/>
      </w:rPr>
    </w:lvl>
    <w:lvl w:ilvl="2" w:tplc="CD5CEF10">
      <w:numFmt w:val="decimal"/>
      <w:lvlText w:val=""/>
      <w:lvlJc w:val="left"/>
      <w:rPr>
        <w:rFonts w:cs="Times New Roman"/>
      </w:rPr>
    </w:lvl>
    <w:lvl w:ilvl="3" w:tplc="CAAEF016">
      <w:numFmt w:val="decimal"/>
      <w:lvlText w:val=""/>
      <w:lvlJc w:val="left"/>
      <w:rPr>
        <w:rFonts w:cs="Times New Roman"/>
      </w:rPr>
    </w:lvl>
    <w:lvl w:ilvl="4" w:tplc="2716D6D8">
      <w:numFmt w:val="decimal"/>
      <w:lvlText w:val=""/>
      <w:lvlJc w:val="left"/>
      <w:rPr>
        <w:rFonts w:cs="Times New Roman"/>
      </w:rPr>
    </w:lvl>
    <w:lvl w:ilvl="5" w:tplc="A0C40C5C">
      <w:numFmt w:val="decimal"/>
      <w:lvlText w:val=""/>
      <w:lvlJc w:val="left"/>
      <w:rPr>
        <w:rFonts w:cs="Times New Roman"/>
      </w:rPr>
    </w:lvl>
    <w:lvl w:ilvl="6" w:tplc="985A35E0">
      <w:numFmt w:val="decimal"/>
      <w:lvlText w:val=""/>
      <w:lvlJc w:val="left"/>
      <w:rPr>
        <w:rFonts w:cs="Times New Roman"/>
      </w:rPr>
    </w:lvl>
    <w:lvl w:ilvl="7" w:tplc="2AF41DA2">
      <w:numFmt w:val="decimal"/>
      <w:lvlText w:val=""/>
      <w:lvlJc w:val="left"/>
      <w:rPr>
        <w:rFonts w:cs="Times New Roman"/>
      </w:rPr>
    </w:lvl>
    <w:lvl w:ilvl="8" w:tplc="155603A2">
      <w:numFmt w:val="decimal"/>
      <w:lvlText w:val=""/>
      <w:lvlJc w:val="left"/>
      <w:rPr>
        <w:rFonts w:cs="Times New Roman"/>
      </w:rPr>
    </w:lvl>
  </w:abstractNum>
  <w:abstractNum w:abstractNumId="4">
    <w:nsid w:val="2443A858"/>
    <w:multiLevelType w:val="hybridMultilevel"/>
    <w:tmpl w:val="AD0A0BD4"/>
    <w:lvl w:ilvl="0" w:tplc="451812C6">
      <w:start w:val="1"/>
      <w:numFmt w:val="decimal"/>
      <w:lvlText w:val="6.%1."/>
      <w:lvlJc w:val="left"/>
      <w:rPr>
        <w:rFonts w:cs="Times New Roman"/>
      </w:rPr>
    </w:lvl>
    <w:lvl w:ilvl="1" w:tplc="9942EAD4">
      <w:start w:val="1"/>
      <w:numFmt w:val="bullet"/>
      <w:lvlText w:val="В"/>
      <w:lvlJc w:val="left"/>
    </w:lvl>
    <w:lvl w:ilvl="2" w:tplc="81F89096">
      <w:start w:val="1"/>
      <w:numFmt w:val="decimal"/>
      <w:lvlText w:val="%3"/>
      <w:lvlJc w:val="left"/>
      <w:rPr>
        <w:rFonts w:cs="Times New Roman"/>
      </w:rPr>
    </w:lvl>
    <w:lvl w:ilvl="3" w:tplc="5BA41556">
      <w:numFmt w:val="decimal"/>
      <w:lvlText w:val=""/>
      <w:lvlJc w:val="left"/>
      <w:rPr>
        <w:rFonts w:cs="Times New Roman"/>
      </w:rPr>
    </w:lvl>
    <w:lvl w:ilvl="4" w:tplc="EA345BDE">
      <w:numFmt w:val="decimal"/>
      <w:lvlText w:val=""/>
      <w:lvlJc w:val="left"/>
      <w:rPr>
        <w:rFonts w:cs="Times New Roman"/>
      </w:rPr>
    </w:lvl>
    <w:lvl w:ilvl="5" w:tplc="D9A049C6">
      <w:numFmt w:val="decimal"/>
      <w:lvlText w:val=""/>
      <w:lvlJc w:val="left"/>
      <w:rPr>
        <w:rFonts w:cs="Times New Roman"/>
      </w:rPr>
    </w:lvl>
    <w:lvl w:ilvl="6" w:tplc="B35677B8">
      <w:numFmt w:val="decimal"/>
      <w:lvlText w:val=""/>
      <w:lvlJc w:val="left"/>
      <w:rPr>
        <w:rFonts w:cs="Times New Roman"/>
      </w:rPr>
    </w:lvl>
    <w:lvl w:ilvl="7" w:tplc="453A571E">
      <w:numFmt w:val="decimal"/>
      <w:lvlText w:val=""/>
      <w:lvlJc w:val="left"/>
      <w:rPr>
        <w:rFonts w:cs="Times New Roman"/>
      </w:rPr>
    </w:lvl>
    <w:lvl w:ilvl="8" w:tplc="8E26A988">
      <w:numFmt w:val="decimal"/>
      <w:lvlText w:val=""/>
      <w:lvlJc w:val="left"/>
      <w:rPr>
        <w:rFonts w:cs="Times New Roman"/>
      </w:rPr>
    </w:lvl>
  </w:abstractNum>
  <w:abstractNum w:abstractNumId="5">
    <w:nsid w:val="25E45D32"/>
    <w:multiLevelType w:val="hybridMultilevel"/>
    <w:tmpl w:val="94DAD9C6"/>
    <w:lvl w:ilvl="0" w:tplc="0FC8BD0C">
      <w:start w:val="4"/>
      <w:numFmt w:val="decimal"/>
      <w:lvlText w:val="2.%1."/>
      <w:lvlJc w:val="left"/>
      <w:rPr>
        <w:rFonts w:cs="Times New Roman"/>
      </w:rPr>
    </w:lvl>
    <w:lvl w:ilvl="1" w:tplc="23AE4D8C">
      <w:numFmt w:val="decimal"/>
      <w:lvlText w:val=""/>
      <w:lvlJc w:val="left"/>
      <w:rPr>
        <w:rFonts w:cs="Times New Roman"/>
      </w:rPr>
    </w:lvl>
    <w:lvl w:ilvl="2" w:tplc="6DD02C48">
      <w:numFmt w:val="decimal"/>
      <w:lvlText w:val=""/>
      <w:lvlJc w:val="left"/>
      <w:rPr>
        <w:rFonts w:cs="Times New Roman"/>
      </w:rPr>
    </w:lvl>
    <w:lvl w:ilvl="3" w:tplc="2A7888F2">
      <w:numFmt w:val="decimal"/>
      <w:lvlText w:val=""/>
      <w:lvlJc w:val="left"/>
      <w:rPr>
        <w:rFonts w:cs="Times New Roman"/>
      </w:rPr>
    </w:lvl>
    <w:lvl w:ilvl="4" w:tplc="2E8ABB88">
      <w:numFmt w:val="decimal"/>
      <w:lvlText w:val=""/>
      <w:lvlJc w:val="left"/>
      <w:rPr>
        <w:rFonts w:cs="Times New Roman"/>
      </w:rPr>
    </w:lvl>
    <w:lvl w:ilvl="5" w:tplc="026083A2">
      <w:numFmt w:val="decimal"/>
      <w:lvlText w:val=""/>
      <w:lvlJc w:val="left"/>
      <w:rPr>
        <w:rFonts w:cs="Times New Roman"/>
      </w:rPr>
    </w:lvl>
    <w:lvl w:ilvl="6" w:tplc="8610AD6A">
      <w:numFmt w:val="decimal"/>
      <w:lvlText w:val=""/>
      <w:lvlJc w:val="left"/>
      <w:rPr>
        <w:rFonts w:cs="Times New Roman"/>
      </w:rPr>
    </w:lvl>
    <w:lvl w:ilvl="7" w:tplc="372AD454">
      <w:numFmt w:val="decimal"/>
      <w:lvlText w:val=""/>
      <w:lvlJc w:val="left"/>
      <w:rPr>
        <w:rFonts w:cs="Times New Roman"/>
      </w:rPr>
    </w:lvl>
    <w:lvl w:ilvl="8" w:tplc="4B2C6ECA">
      <w:numFmt w:val="decimal"/>
      <w:lvlText w:val=""/>
      <w:lvlJc w:val="left"/>
      <w:rPr>
        <w:rFonts w:cs="Times New Roman"/>
      </w:rPr>
    </w:lvl>
  </w:abstractNum>
  <w:abstractNum w:abstractNumId="6">
    <w:nsid w:val="2CA88611"/>
    <w:multiLevelType w:val="hybridMultilevel"/>
    <w:tmpl w:val="ABB4A0E2"/>
    <w:lvl w:ilvl="0" w:tplc="A50C64D2">
      <w:start w:val="8"/>
      <w:numFmt w:val="decimal"/>
      <w:lvlText w:val="6.%1."/>
      <w:lvlJc w:val="left"/>
      <w:rPr>
        <w:rFonts w:cs="Times New Roman"/>
      </w:rPr>
    </w:lvl>
    <w:lvl w:ilvl="1" w:tplc="5B7C2076">
      <w:numFmt w:val="decimal"/>
      <w:lvlText w:val=""/>
      <w:lvlJc w:val="left"/>
      <w:rPr>
        <w:rFonts w:cs="Times New Roman"/>
      </w:rPr>
    </w:lvl>
    <w:lvl w:ilvl="2" w:tplc="CA6E7B0A">
      <w:numFmt w:val="decimal"/>
      <w:lvlText w:val=""/>
      <w:lvlJc w:val="left"/>
      <w:rPr>
        <w:rFonts w:cs="Times New Roman"/>
      </w:rPr>
    </w:lvl>
    <w:lvl w:ilvl="3" w:tplc="CC100058">
      <w:numFmt w:val="decimal"/>
      <w:lvlText w:val=""/>
      <w:lvlJc w:val="left"/>
      <w:rPr>
        <w:rFonts w:cs="Times New Roman"/>
      </w:rPr>
    </w:lvl>
    <w:lvl w:ilvl="4" w:tplc="93AC9440">
      <w:numFmt w:val="decimal"/>
      <w:lvlText w:val=""/>
      <w:lvlJc w:val="left"/>
      <w:rPr>
        <w:rFonts w:cs="Times New Roman"/>
      </w:rPr>
    </w:lvl>
    <w:lvl w:ilvl="5" w:tplc="F1E22932">
      <w:numFmt w:val="decimal"/>
      <w:lvlText w:val=""/>
      <w:lvlJc w:val="left"/>
      <w:rPr>
        <w:rFonts w:cs="Times New Roman"/>
      </w:rPr>
    </w:lvl>
    <w:lvl w:ilvl="6" w:tplc="AEC8AFD4">
      <w:numFmt w:val="decimal"/>
      <w:lvlText w:val=""/>
      <w:lvlJc w:val="left"/>
      <w:rPr>
        <w:rFonts w:cs="Times New Roman"/>
      </w:rPr>
    </w:lvl>
    <w:lvl w:ilvl="7" w:tplc="F08848C4">
      <w:numFmt w:val="decimal"/>
      <w:lvlText w:val=""/>
      <w:lvlJc w:val="left"/>
      <w:rPr>
        <w:rFonts w:cs="Times New Roman"/>
      </w:rPr>
    </w:lvl>
    <w:lvl w:ilvl="8" w:tplc="FDE61886">
      <w:numFmt w:val="decimal"/>
      <w:lvlText w:val=""/>
      <w:lvlJc w:val="left"/>
      <w:rPr>
        <w:rFonts w:cs="Times New Roman"/>
      </w:rPr>
    </w:lvl>
  </w:abstractNum>
  <w:abstractNum w:abstractNumId="7">
    <w:nsid w:val="2D1D5AE9"/>
    <w:multiLevelType w:val="hybridMultilevel"/>
    <w:tmpl w:val="3CDAC6CE"/>
    <w:lvl w:ilvl="0" w:tplc="4F0254A8">
      <w:start w:val="1"/>
      <w:numFmt w:val="bullet"/>
      <w:lvlText w:val="В"/>
      <w:lvlJc w:val="left"/>
    </w:lvl>
    <w:lvl w:ilvl="1" w:tplc="2C66C05C">
      <w:numFmt w:val="decimal"/>
      <w:lvlText w:val=""/>
      <w:lvlJc w:val="left"/>
      <w:rPr>
        <w:rFonts w:cs="Times New Roman"/>
      </w:rPr>
    </w:lvl>
    <w:lvl w:ilvl="2" w:tplc="16562444">
      <w:numFmt w:val="decimal"/>
      <w:lvlText w:val=""/>
      <w:lvlJc w:val="left"/>
      <w:rPr>
        <w:rFonts w:cs="Times New Roman"/>
      </w:rPr>
    </w:lvl>
    <w:lvl w:ilvl="3" w:tplc="A5EE1C16">
      <w:numFmt w:val="decimal"/>
      <w:lvlText w:val=""/>
      <w:lvlJc w:val="left"/>
      <w:rPr>
        <w:rFonts w:cs="Times New Roman"/>
      </w:rPr>
    </w:lvl>
    <w:lvl w:ilvl="4" w:tplc="E33279D0">
      <w:numFmt w:val="decimal"/>
      <w:lvlText w:val=""/>
      <w:lvlJc w:val="left"/>
      <w:rPr>
        <w:rFonts w:cs="Times New Roman"/>
      </w:rPr>
    </w:lvl>
    <w:lvl w:ilvl="5" w:tplc="B6FEAA88">
      <w:numFmt w:val="decimal"/>
      <w:lvlText w:val=""/>
      <w:lvlJc w:val="left"/>
      <w:rPr>
        <w:rFonts w:cs="Times New Roman"/>
      </w:rPr>
    </w:lvl>
    <w:lvl w:ilvl="6" w:tplc="A72AA37E">
      <w:numFmt w:val="decimal"/>
      <w:lvlText w:val=""/>
      <w:lvlJc w:val="left"/>
      <w:rPr>
        <w:rFonts w:cs="Times New Roman"/>
      </w:rPr>
    </w:lvl>
    <w:lvl w:ilvl="7" w:tplc="8B6E9E3A">
      <w:numFmt w:val="decimal"/>
      <w:lvlText w:val=""/>
      <w:lvlJc w:val="left"/>
      <w:rPr>
        <w:rFonts w:cs="Times New Roman"/>
      </w:rPr>
    </w:lvl>
    <w:lvl w:ilvl="8" w:tplc="97621F82">
      <w:numFmt w:val="decimal"/>
      <w:lvlText w:val=""/>
      <w:lvlJc w:val="left"/>
      <w:rPr>
        <w:rFonts w:cs="Times New Roman"/>
      </w:rPr>
    </w:lvl>
  </w:abstractNum>
  <w:abstractNum w:abstractNumId="8">
    <w:nsid w:val="333AB105"/>
    <w:multiLevelType w:val="hybridMultilevel"/>
    <w:tmpl w:val="F0A82148"/>
    <w:lvl w:ilvl="0" w:tplc="4DD09946">
      <w:start w:val="5"/>
      <w:numFmt w:val="decimal"/>
      <w:lvlText w:val="%1."/>
      <w:lvlJc w:val="left"/>
      <w:rPr>
        <w:rFonts w:cs="Times New Roman"/>
      </w:rPr>
    </w:lvl>
    <w:lvl w:ilvl="1" w:tplc="B90A63FA">
      <w:numFmt w:val="decimal"/>
      <w:lvlText w:val=""/>
      <w:lvlJc w:val="left"/>
      <w:rPr>
        <w:rFonts w:cs="Times New Roman"/>
      </w:rPr>
    </w:lvl>
    <w:lvl w:ilvl="2" w:tplc="D02CBF98">
      <w:numFmt w:val="decimal"/>
      <w:lvlText w:val=""/>
      <w:lvlJc w:val="left"/>
      <w:rPr>
        <w:rFonts w:cs="Times New Roman"/>
      </w:rPr>
    </w:lvl>
    <w:lvl w:ilvl="3" w:tplc="A3F8E928">
      <w:numFmt w:val="decimal"/>
      <w:lvlText w:val=""/>
      <w:lvlJc w:val="left"/>
      <w:rPr>
        <w:rFonts w:cs="Times New Roman"/>
      </w:rPr>
    </w:lvl>
    <w:lvl w:ilvl="4" w:tplc="5656B870">
      <w:numFmt w:val="decimal"/>
      <w:lvlText w:val=""/>
      <w:lvlJc w:val="left"/>
      <w:rPr>
        <w:rFonts w:cs="Times New Roman"/>
      </w:rPr>
    </w:lvl>
    <w:lvl w:ilvl="5" w:tplc="2A8A511E">
      <w:numFmt w:val="decimal"/>
      <w:lvlText w:val=""/>
      <w:lvlJc w:val="left"/>
      <w:rPr>
        <w:rFonts w:cs="Times New Roman"/>
      </w:rPr>
    </w:lvl>
    <w:lvl w:ilvl="6" w:tplc="76A4F220">
      <w:numFmt w:val="decimal"/>
      <w:lvlText w:val=""/>
      <w:lvlJc w:val="left"/>
      <w:rPr>
        <w:rFonts w:cs="Times New Roman"/>
      </w:rPr>
    </w:lvl>
    <w:lvl w:ilvl="7" w:tplc="5594A2A0">
      <w:numFmt w:val="decimal"/>
      <w:lvlText w:val=""/>
      <w:lvlJc w:val="left"/>
      <w:rPr>
        <w:rFonts w:cs="Times New Roman"/>
      </w:rPr>
    </w:lvl>
    <w:lvl w:ilvl="8" w:tplc="8668ABB6">
      <w:numFmt w:val="decimal"/>
      <w:lvlText w:val=""/>
      <w:lvlJc w:val="left"/>
      <w:rPr>
        <w:rFonts w:cs="Times New Roman"/>
      </w:rPr>
    </w:lvl>
  </w:abstractNum>
  <w:abstractNum w:abstractNumId="9">
    <w:nsid w:val="3F2DBA31"/>
    <w:multiLevelType w:val="hybridMultilevel"/>
    <w:tmpl w:val="A5B0BA80"/>
    <w:lvl w:ilvl="0" w:tplc="3BF80FB6">
      <w:start w:val="1"/>
      <w:numFmt w:val="decimal"/>
      <w:lvlText w:val="3.%1."/>
      <w:lvlJc w:val="left"/>
      <w:rPr>
        <w:rFonts w:cs="Times New Roman"/>
      </w:rPr>
    </w:lvl>
    <w:lvl w:ilvl="1" w:tplc="361C3FB8">
      <w:start w:val="1"/>
      <w:numFmt w:val="decimal"/>
      <w:lvlText w:val="%2"/>
      <w:lvlJc w:val="left"/>
      <w:rPr>
        <w:rFonts w:cs="Times New Roman"/>
      </w:rPr>
    </w:lvl>
    <w:lvl w:ilvl="2" w:tplc="C032F3E4">
      <w:numFmt w:val="decimal"/>
      <w:lvlText w:val=""/>
      <w:lvlJc w:val="left"/>
      <w:rPr>
        <w:rFonts w:cs="Times New Roman"/>
      </w:rPr>
    </w:lvl>
    <w:lvl w:ilvl="3" w:tplc="0E7E7674">
      <w:numFmt w:val="decimal"/>
      <w:lvlText w:val=""/>
      <w:lvlJc w:val="left"/>
      <w:rPr>
        <w:rFonts w:cs="Times New Roman"/>
      </w:rPr>
    </w:lvl>
    <w:lvl w:ilvl="4" w:tplc="D54E9274">
      <w:numFmt w:val="decimal"/>
      <w:lvlText w:val=""/>
      <w:lvlJc w:val="left"/>
      <w:rPr>
        <w:rFonts w:cs="Times New Roman"/>
      </w:rPr>
    </w:lvl>
    <w:lvl w:ilvl="5" w:tplc="D348075A">
      <w:numFmt w:val="decimal"/>
      <w:lvlText w:val=""/>
      <w:lvlJc w:val="left"/>
      <w:rPr>
        <w:rFonts w:cs="Times New Roman"/>
      </w:rPr>
    </w:lvl>
    <w:lvl w:ilvl="6" w:tplc="779AD722">
      <w:numFmt w:val="decimal"/>
      <w:lvlText w:val=""/>
      <w:lvlJc w:val="left"/>
      <w:rPr>
        <w:rFonts w:cs="Times New Roman"/>
      </w:rPr>
    </w:lvl>
    <w:lvl w:ilvl="7" w:tplc="C97C503E">
      <w:numFmt w:val="decimal"/>
      <w:lvlText w:val=""/>
      <w:lvlJc w:val="left"/>
      <w:rPr>
        <w:rFonts w:cs="Times New Roman"/>
      </w:rPr>
    </w:lvl>
    <w:lvl w:ilvl="8" w:tplc="C42A04B4">
      <w:numFmt w:val="decimal"/>
      <w:lvlText w:val=""/>
      <w:lvlJc w:val="left"/>
      <w:rPr>
        <w:rFonts w:cs="Times New Roman"/>
      </w:rPr>
    </w:lvl>
  </w:abstractNum>
  <w:abstractNum w:abstractNumId="10">
    <w:nsid w:val="41A7C4C9"/>
    <w:multiLevelType w:val="hybridMultilevel"/>
    <w:tmpl w:val="9BF69214"/>
    <w:lvl w:ilvl="0" w:tplc="7A904EB6">
      <w:start w:val="5"/>
      <w:numFmt w:val="decimal"/>
      <w:lvlText w:val="6.%1."/>
      <w:lvlJc w:val="left"/>
      <w:rPr>
        <w:rFonts w:cs="Times New Roman"/>
      </w:rPr>
    </w:lvl>
    <w:lvl w:ilvl="1" w:tplc="EE34E26C">
      <w:numFmt w:val="decimal"/>
      <w:lvlText w:val=""/>
      <w:lvlJc w:val="left"/>
      <w:rPr>
        <w:rFonts w:cs="Times New Roman"/>
      </w:rPr>
    </w:lvl>
    <w:lvl w:ilvl="2" w:tplc="D9ECDEE6">
      <w:numFmt w:val="decimal"/>
      <w:lvlText w:val=""/>
      <w:lvlJc w:val="left"/>
      <w:rPr>
        <w:rFonts w:cs="Times New Roman"/>
      </w:rPr>
    </w:lvl>
    <w:lvl w:ilvl="3" w:tplc="A38E071E">
      <w:numFmt w:val="decimal"/>
      <w:lvlText w:val=""/>
      <w:lvlJc w:val="left"/>
      <w:rPr>
        <w:rFonts w:cs="Times New Roman"/>
      </w:rPr>
    </w:lvl>
    <w:lvl w:ilvl="4" w:tplc="8D128D3A">
      <w:numFmt w:val="decimal"/>
      <w:lvlText w:val=""/>
      <w:lvlJc w:val="left"/>
      <w:rPr>
        <w:rFonts w:cs="Times New Roman"/>
      </w:rPr>
    </w:lvl>
    <w:lvl w:ilvl="5" w:tplc="8990CD96">
      <w:numFmt w:val="decimal"/>
      <w:lvlText w:val=""/>
      <w:lvlJc w:val="left"/>
      <w:rPr>
        <w:rFonts w:cs="Times New Roman"/>
      </w:rPr>
    </w:lvl>
    <w:lvl w:ilvl="6" w:tplc="95F2D112">
      <w:numFmt w:val="decimal"/>
      <w:lvlText w:val=""/>
      <w:lvlJc w:val="left"/>
      <w:rPr>
        <w:rFonts w:cs="Times New Roman"/>
      </w:rPr>
    </w:lvl>
    <w:lvl w:ilvl="7" w:tplc="3124BFDA">
      <w:numFmt w:val="decimal"/>
      <w:lvlText w:val=""/>
      <w:lvlJc w:val="left"/>
      <w:rPr>
        <w:rFonts w:cs="Times New Roman"/>
      </w:rPr>
    </w:lvl>
    <w:lvl w:ilvl="8" w:tplc="9D2AD6A0">
      <w:numFmt w:val="decimal"/>
      <w:lvlText w:val=""/>
      <w:lvlJc w:val="left"/>
      <w:rPr>
        <w:rFonts w:cs="Times New Roman"/>
      </w:rPr>
    </w:lvl>
  </w:abstractNum>
  <w:abstractNum w:abstractNumId="11">
    <w:nsid w:val="4353D0CD"/>
    <w:multiLevelType w:val="hybridMultilevel"/>
    <w:tmpl w:val="1C2AE71A"/>
    <w:lvl w:ilvl="0" w:tplc="85D00C4E">
      <w:start w:val="4"/>
      <w:numFmt w:val="decimal"/>
      <w:lvlText w:val="6.%1."/>
      <w:lvlJc w:val="left"/>
      <w:rPr>
        <w:rFonts w:cs="Times New Roman"/>
      </w:rPr>
    </w:lvl>
    <w:lvl w:ilvl="1" w:tplc="8FBC930E">
      <w:numFmt w:val="decimal"/>
      <w:lvlText w:val=""/>
      <w:lvlJc w:val="left"/>
      <w:rPr>
        <w:rFonts w:cs="Times New Roman"/>
      </w:rPr>
    </w:lvl>
    <w:lvl w:ilvl="2" w:tplc="F7A29E68">
      <w:numFmt w:val="decimal"/>
      <w:lvlText w:val=""/>
      <w:lvlJc w:val="left"/>
      <w:rPr>
        <w:rFonts w:cs="Times New Roman"/>
      </w:rPr>
    </w:lvl>
    <w:lvl w:ilvl="3" w:tplc="8028E678">
      <w:numFmt w:val="decimal"/>
      <w:lvlText w:val=""/>
      <w:lvlJc w:val="left"/>
      <w:rPr>
        <w:rFonts w:cs="Times New Roman"/>
      </w:rPr>
    </w:lvl>
    <w:lvl w:ilvl="4" w:tplc="4588FD1E">
      <w:numFmt w:val="decimal"/>
      <w:lvlText w:val=""/>
      <w:lvlJc w:val="left"/>
      <w:rPr>
        <w:rFonts w:cs="Times New Roman"/>
      </w:rPr>
    </w:lvl>
    <w:lvl w:ilvl="5" w:tplc="0C0220B8">
      <w:numFmt w:val="decimal"/>
      <w:lvlText w:val=""/>
      <w:lvlJc w:val="left"/>
      <w:rPr>
        <w:rFonts w:cs="Times New Roman"/>
      </w:rPr>
    </w:lvl>
    <w:lvl w:ilvl="6" w:tplc="7D50F152">
      <w:numFmt w:val="decimal"/>
      <w:lvlText w:val=""/>
      <w:lvlJc w:val="left"/>
      <w:rPr>
        <w:rFonts w:cs="Times New Roman"/>
      </w:rPr>
    </w:lvl>
    <w:lvl w:ilvl="7" w:tplc="8BA6EE92">
      <w:numFmt w:val="decimal"/>
      <w:lvlText w:val=""/>
      <w:lvlJc w:val="left"/>
      <w:rPr>
        <w:rFonts w:cs="Times New Roman"/>
      </w:rPr>
    </w:lvl>
    <w:lvl w:ilvl="8" w:tplc="102CBB48">
      <w:numFmt w:val="decimal"/>
      <w:lvlText w:val=""/>
      <w:lvlJc w:val="left"/>
      <w:rPr>
        <w:rFonts w:cs="Times New Roman"/>
      </w:rPr>
    </w:lvl>
  </w:abstractNum>
  <w:abstractNum w:abstractNumId="12">
    <w:nsid w:val="4E6AFB66"/>
    <w:multiLevelType w:val="hybridMultilevel"/>
    <w:tmpl w:val="26CA8594"/>
    <w:lvl w:ilvl="0" w:tplc="0F0C908E">
      <w:start w:val="3"/>
      <w:numFmt w:val="decimal"/>
      <w:lvlText w:val="2.%1."/>
      <w:lvlJc w:val="left"/>
      <w:rPr>
        <w:rFonts w:cs="Times New Roman"/>
      </w:rPr>
    </w:lvl>
    <w:lvl w:ilvl="1" w:tplc="214258C0">
      <w:start w:val="1"/>
      <w:numFmt w:val="bullet"/>
      <w:lvlText w:val="В"/>
      <w:lvlJc w:val="left"/>
    </w:lvl>
    <w:lvl w:ilvl="2" w:tplc="4D1ED55C">
      <w:start w:val="1"/>
      <w:numFmt w:val="bullet"/>
      <w:lvlText w:val="В"/>
      <w:lvlJc w:val="left"/>
    </w:lvl>
    <w:lvl w:ilvl="3" w:tplc="C0CA9BFA">
      <w:numFmt w:val="decimal"/>
      <w:lvlText w:val=""/>
      <w:lvlJc w:val="left"/>
      <w:rPr>
        <w:rFonts w:cs="Times New Roman"/>
      </w:rPr>
    </w:lvl>
    <w:lvl w:ilvl="4" w:tplc="5A1EA842">
      <w:numFmt w:val="decimal"/>
      <w:lvlText w:val=""/>
      <w:lvlJc w:val="left"/>
      <w:rPr>
        <w:rFonts w:cs="Times New Roman"/>
      </w:rPr>
    </w:lvl>
    <w:lvl w:ilvl="5" w:tplc="741AAB3C">
      <w:numFmt w:val="decimal"/>
      <w:lvlText w:val=""/>
      <w:lvlJc w:val="left"/>
      <w:rPr>
        <w:rFonts w:cs="Times New Roman"/>
      </w:rPr>
    </w:lvl>
    <w:lvl w:ilvl="6" w:tplc="9CF62EE2">
      <w:numFmt w:val="decimal"/>
      <w:lvlText w:val=""/>
      <w:lvlJc w:val="left"/>
      <w:rPr>
        <w:rFonts w:cs="Times New Roman"/>
      </w:rPr>
    </w:lvl>
    <w:lvl w:ilvl="7" w:tplc="EA7C5A7C">
      <w:numFmt w:val="decimal"/>
      <w:lvlText w:val=""/>
      <w:lvlJc w:val="left"/>
      <w:rPr>
        <w:rFonts w:cs="Times New Roman"/>
      </w:rPr>
    </w:lvl>
    <w:lvl w:ilvl="8" w:tplc="D31EE7DC">
      <w:numFmt w:val="decimal"/>
      <w:lvlText w:val=""/>
      <w:lvlJc w:val="left"/>
      <w:rPr>
        <w:rFonts w:cs="Times New Roman"/>
      </w:rPr>
    </w:lvl>
  </w:abstractNum>
  <w:abstractNum w:abstractNumId="13">
    <w:nsid w:val="519B500D"/>
    <w:multiLevelType w:val="hybridMultilevel"/>
    <w:tmpl w:val="BC62A532"/>
    <w:lvl w:ilvl="0" w:tplc="EA206774">
      <w:start w:val="5"/>
      <w:numFmt w:val="decimal"/>
      <w:lvlText w:val="2.%1."/>
      <w:lvlJc w:val="left"/>
      <w:rPr>
        <w:rFonts w:cs="Times New Roman"/>
      </w:rPr>
    </w:lvl>
    <w:lvl w:ilvl="1" w:tplc="5F0CB2E8">
      <w:start w:val="1"/>
      <w:numFmt w:val="bullet"/>
      <w:lvlText w:val="В"/>
      <w:lvlJc w:val="left"/>
    </w:lvl>
    <w:lvl w:ilvl="2" w:tplc="EAECE554">
      <w:start w:val="1"/>
      <w:numFmt w:val="bullet"/>
      <w:lvlText w:val="-"/>
      <w:lvlJc w:val="left"/>
    </w:lvl>
    <w:lvl w:ilvl="3" w:tplc="4F281998">
      <w:numFmt w:val="decimal"/>
      <w:lvlText w:val=""/>
      <w:lvlJc w:val="left"/>
      <w:rPr>
        <w:rFonts w:cs="Times New Roman"/>
      </w:rPr>
    </w:lvl>
    <w:lvl w:ilvl="4" w:tplc="2780D45C">
      <w:numFmt w:val="decimal"/>
      <w:lvlText w:val=""/>
      <w:lvlJc w:val="left"/>
      <w:rPr>
        <w:rFonts w:cs="Times New Roman"/>
      </w:rPr>
    </w:lvl>
    <w:lvl w:ilvl="5" w:tplc="519AE6BA">
      <w:numFmt w:val="decimal"/>
      <w:lvlText w:val=""/>
      <w:lvlJc w:val="left"/>
      <w:rPr>
        <w:rFonts w:cs="Times New Roman"/>
      </w:rPr>
    </w:lvl>
    <w:lvl w:ilvl="6" w:tplc="2F24E5DE">
      <w:numFmt w:val="decimal"/>
      <w:lvlText w:val=""/>
      <w:lvlJc w:val="left"/>
      <w:rPr>
        <w:rFonts w:cs="Times New Roman"/>
      </w:rPr>
    </w:lvl>
    <w:lvl w:ilvl="7" w:tplc="2026B5EA">
      <w:numFmt w:val="decimal"/>
      <w:lvlText w:val=""/>
      <w:lvlJc w:val="left"/>
      <w:rPr>
        <w:rFonts w:cs="Times New Roman"/>
      </w:rPr>
    </w:lvl>
    <w:lvl w:ilvl="8" w:tplc="5C6E840E">
      <w:numFmt w:val="decimal"/>
      <w:lvlText w:val=""/>
      <w:lvlJc w:val="left"/>
      <w:rPr>
        <w:rFonts w:cs="Times New Roman"/>
      </w:rPr>
    </w:lvl>
  </w:abstractNum>
  <w:abstractNum w:abstractNumId="14">
    <w:nsid w:val="54E49EB4"/>
    <w:multiLevelType w:val="hybridMultilevel"/>
    <w:tmpl w:val="EB5CAC40"/>
    <w:lvl w:ilvl="0" w:tplc="B3ECD750">
      <w:start w:val="1"/>
      <w:numFmt w:val="bullet"/>
      <w:lvlText w:val="-"/>
      <w:lvlJc w:val="left"/>
    </w:lvl>
    <w:lvl w:ilvl="1" w:tplc="9710AA2C">
      <w:numFmt w:val="decimal"/>
      <w:lvlText w:val=""/>
      <w:lvlJc w:val="left"/>
      <w:rPr>
        <w:rFonts w:cs="Times New Roman"/>
      </w:rPr>
    </w:lvl>
    <w:lvl w:ilvl="2" w:tplc="D8CA3E0E">
      <w:numFmt w:val="decimal"/>
      <w:lvlText w:val=""/>
      <w:lvlJc w:val="left"/>
      <w:rPr>
        <w:rFonts w:cs="Times New Roman"/>
      </w:rPr>
    </w:lvl>
    <w:lvl w:ilvl="3" w:tplc="0ABAF3C4">
      <w:numFmt w:val="decimal"/>
      <w:lvlText w:val=""/>
      <w:lvlJc w:val="left"/>
      <w:rPr>
        <w:rFonts w:cs="Times New Roman"/>
      </w:rPr>
    </w:lvl>
    <w:lvl w:ilvl="4" w:tplc="5088E25E">
      <w:numFmt w:val="decimal"/>
      <w:lvlText w:val=""/>
      <w:lvlJc w:val="left"/>
      <w:rPr>
        <w:rFonts w:cs="Times New Roman"/>
      </w:rPr>
    </w:lvl>
    <w:lvl w:ilvl="5" w:tplc="ABCE8C1C">
      <w:numFmt w:val="decimal"/>
      <w:lvlText w:val=""/>
      <w:lvlJc w:val="left"/>
      <w:rPr>
        <w:rFonts w:cs="Times New Roman"/>
      </w:rPr>
    </w:lvl>
    <w:lvl w:ilvl="6" w:tplc="B4E4115C">
      <w:numFmt w:val="decimal"/>
      <w:lvlText w:val=""/>
      <w:lvlJc w:val="left"/>
      <w:rPr>
        <w:rFonts w:cs="Times New Roman"/>
      </w:rPr>
    </w:lvl>
    <w:lvl w:ilvl="7" w:tplc="69962838">
      <w:numFmt w:val="decimal"/>
      <w:lvlText w:val=""/>
      <w:lvlJc w:val="left"/>
      <w:rPr>
        <w:rFonts w:cs="Times New Roman"/>
      </w:rPr>
    </w:lvl>
    <w:lvl w:ilvl="8" w:tplc="359ADC02">
      <w:numFmt w:val="decimal"/>
      <w:lvlText w:val=""/>
      <w:lvlJc w:val="left"/>
      <w:rPr>
        <w:rFonts w:cs="Times New Roman"/>
      </w:rPr>
    </w:lvl>
  </w:abstractNum>
  <w:abstractNum w:abstractNumId="15">
    <w:nsid w:val="628C895D"/>
    <w:multiLevelType w:val="hybridMultilevel"/>
    <w:tmpl w:val="643E070C"/>
    <w:lvl w:ilvl="0" w:tplc="CA8E55CE">
      <w:start w:val="6"/>
      <w:numFmt w:val="decimal"/>
      <w:lvlText w:val="3.%1"/>
      <w:lvlJc w:val="left"/>
      <w:rPr>
        <w:rFonts w:cs="Times New Roman"/>
      </w:rPr>
    </w:lvl>
    <w:lvl w:ilvl="1" w:tplc="29841CEC">
      <w:numFmt w:val="decimal"/>
      <w:lvlText w:val=""/>
      <w:lvlJc w:val="left"/>
      <w:rPr>
        <w:rFonts w:cs="Times New Roman"/>
      </w:rPr>
    </w:lvl>
    <w:lvl w:ilvl="2" w:tplc="0F9E8FB6">
      <w:numFmt w:val="decimal"/>
      <w:lvlText w:val=""/>
      <w:lvlJc w:val="left"/>
      <w:rPr>
        <w:rFonts w:cs="Times New Roman"/>
      </w:rPr>
    </w:lvl>
    <w:lvl w:ilvl="3" w:tplc="B8FC4D84">
      <w:numFmt w:val="decimal"/>
      <w:lvlText w:val=""/>
      <w:lvlJc w:val="left"/>
      <w:rPr>
        <w:rFonts w:cs="Times New Roman"/>
      </w:rPr>
    </w:lvl>
    <w:lvl w:ilvl="4" w:tplc="554EFE0A">
      <w:numFmt w:val="decimal"/>
      <w:lvlText w:val=""/>
      <w:lvlJc w:val="left"/>
      <w:rPr>
        <w:rFonts w:cs="Times New Roman"/>
      </w:rPr>
    </w:lvl>
    <w:lvl w:ilvl="5" w:tplc="936626F8">
      <w:numFmt w:val="decimal"/>
      <w:lvlText w:val=""/>
      <w:lvlJc w:val="left"/>
      <w:rPr>
        <w:rFonts w:cs="Times New Roman"/>
      </w:rPr>
    </w:lvl>
    <w:lvl w:ilvl="6" w:tplc="3A52CA1C">
      <w:numFmt w:val="decimal"/>
      <w:lvlText w:val=""/>
      <w:lvlJc w:val="left"/>
      <w:rPr>
        <w:rFonts w:cs="Times New Roman"/>
      </w:rPr>
    </w:lvl>
    <w:lvl w:ilvl="7" w:tplc="3BB0425A">
      <w:numFmt w:val="decimal"/>
      <w:lvlText w:val=""/>
      <w:lvlJc w:val="left"/>
      <w:rPr>
        <w:rFonts w:cs="Times New Roman"/>
      </w:rPr>
    </w:lvl>
    <w:lvl w:ilvl="8" w:tplc="D9A2D7A8">
      <w:numFmt w:val="decimal"/>
      <w:lvlText w:val=""/>
      <w:lvlJc w:val="left"/>
      <w:rPr>
        <w:rFonts w:cs="Times New Roman"/>
      </w:rPr>
    </w:lvl>
  </w:abstractNum>
  <w:abstractNum w:abstractNumId="16">
    <w:nsid w:val="62BBD95A"/>
    <w:multiLevelType w:val="hybridMultilevel"/>
    <w:tmpl w:val="D8D4C21E"/>
    <w:lvl w:ilvl="0" w:tplc="B53C6E04">
      <w:start w:val="4"/>
      <w:numFmt w:val="decimal"/>
      <w:lvlText w:val="3.%1."/>
      <w:lvlJc w:val="left"/>
      <w:rPr>
        <w:rFonts w:cs="Times New Roman"/>
      </w:rPr>
    </w:lvl>
    <w:lvl w:ilvl="1" w:tplc="F28EF726">
      <w:numFmt w:val="decimal"/>
      <w:lvlText w:val=""/>
      <w:lvlJc w:val="left"/>
      <w:rPr>
        <w:rFonts w:cs="Times New Roman"/>
      </w:rPr>
    </w:lvl>
    <w:lvl w:ilvl="2" w:tplc="FB52126E">
      <w:numFmt w:val="decimal"/>
      <w:lvlText w:val=""/>
      <w:lvlJc w:val="left"/>
      <w:rPr>
        <w:rFonts w:cs="Times New Roman"/>
      </w:rPr>
    </w:lvl>
    <w:lvl w:ilvl="3" w:tplc="51EC37B0">
      <w:numFmt w:val="decimal"/>
      <w:lvlText w:val=""/>
      <w:lvlJc w:val="left"/>
      <w:rPr>
        <w:rFonts w:cs="Times New Roman"/>
      </w:rPr>
    </w:lvl>
    <w:lvl w:ilvl="4" w:tplc="E1201C8E">
      <w:numFmt w:val="decimal"/>
      <w:lvlText w:val=""/>
      <w:lvlJc w:val="left"/>
      <w:rPr>
        <w:rFonts w:cs="Times New Roman"/>
      </w:rPr>
    </w:lvl>
    <w:lvl w:ilvl="5" w:tplc="FC14557A">
      <w:numFmt w:val="decimal"/>
      <w:lvlText w:val=""/>
      <w:lvlJc w:val="left"/>
      <w:rPr>
        <w:rFonts w:cs="Times New Roman"/>
      </w:rPr>
    </w:lvl>
    <w:lvl w:ilvl="6" w:tplc="80C0A788">
      <w:numFmt w:val="decimal"/>
      <w:lvlText w:val=""/>
      <w:lvlJc w:val="left"/>
      <w:rPr>
        <w:rFonts w:cs="Times New Roman"/>
      </w:rPr>
    </w:lvl>
    <w:lvl w:ilvl="7" w:tplc="B8320338">
      <w:numFmt w:val="decimal"/>
      <w:lvlText w:val=""/>
      <w:lvlJc w:val="left"/>
      <w:rPr>
        <w:rFonts w:cs="Times New Roman"/>
      </w:rPr>
    </w:lvl>
    <w:lvl w:ilvl="8" w:tplc="C7F48308">
      <w:numFmt w:val="decimal"/>
      <w:lvlText w:val=""/>
      <w:lvlJc w:val="left"/>
      <w:rPr>
        <w:rFonts w:cs="Times New Roman"/>
      </w:rPr>
    </w:lvl>
  </w:abstractNum>
  <w:abstractNum w:abstractNumId="17">
    <w:nsid w:val="6763845E"/>
    <w:multiLevelType w:val="hybridMultilevel"/>
    <w:tmpl w:val="4118836E"/>
    <w:lvl w:ilvl="0" w:tplc="921249EA">
      <w:numFmt w:val="decimal"/>
      <w:lvlText w:val="6.3.%1."/>
      <w:lvlJc w:val="left"/>
      <w:rPr>
        <w:rFonts w:cs="Times New Roman"/>
      </w:rPr>
    </w:lvl>
    <w:lvl w:ilvl="1" w:tplc="F06AC19E">
      <w:start w:val="1"/>
      <w:numFmt w:val="bullet"/>
      <w:lvlText w:val="В"/>
      <w:lvlJc w:val="left"/>
    </w:lvl>
    <w:lvl w:ilvl="2" w:tplc="5BD21CB8">
      <w:numFmt w:val="decimal"/>
      <w:lvlText w:val=""/>
      <w:lvlJc w:val="left"/>
      <w:rPr>
        <w:rFonts w:cs="Times New Roman"/>
      </w:rPr>
    </w:lvl>
    <w:lvl w:ilvl="3" w:tplc="33048FD4">
      <w:numFmt w:val="decimal"/>
      <w:lvlText w:val=""/>
      <w:lvlJc w:val="left"/>
      <w:rPr>
        <w:rFonts w:cs="Times New Roman"/>
      </w:rPr>
    </w:lvl>
    <w:lvl w:ilvl="4" w:tplc="64626456">
      <w:numFmt w:val="decimal"/>
      <w:lvlText w:val=""/>
      <w:lvlJc w:val="left"/>
      <w:rPr>
        <w:rFonts w:cs="Times New Roman"/>
      </w:rPr>
    </w:lvl>
    <w:lvl w:ilvl="5" w:tplc="9682A6A4">
      <w:numFmt w:val="decimal"/>
      <w:lvlText w:val=""/>
      <w:lvlJc w:val="left"/>
      <w:rPr>
        <w:rFonts w:cs="Times New Roman"/>
      </w:rPr>
    </w:lvl>
    <w:lvl w:ilvl="6" w:tplc="83CE048C">
      <w:numFmt w:val="decimal"/>
      <w:lvlText w:val=""/>
      <w:lvlJc w:val="left"/>
      <w:rPr>
        <w:rFonts w:cs="Times New Roman"/>
      </w:rPr>
    </w:lvl>
    <w:lvl w:ilvl="7" w:tplc="BF604162">
      <w:numFmt w:val="decimal"/>
      <w:lvlText w:val=""/>
      <w:lvlJc w:val="left"/>
      <w:rPr>
        <w:rFonts w:cs="Times New Roman"/>
      </w:rPr>
    </w:lvl>
    <w:lvl w:ilvl="8" w:tplc="B9441728">
      <w:numFmt w:val="decimal"/>
      <w:lvlText w:val=""/>
      <w:lvlJc w:val="left"/>
      <w:rPr>
        <w:rFonts w:cs="Times New Roman"/>
      </w:rPr>
    </w:lvl>
  </w:abstractNum>
  <w:abstractNum w:abstractNumId="18">
    <w:nsid w:val="6B68079A"/>
    <w:multiLevelType w:val="hybridMultilevel"/>
    <w:tmpl w:val="7A44E2B6"/>
    <w:lvl w:ilvl="0" w:tplc="E8FE025C">
      <w:numFmt w:val="decimal"/>
      <w:lvlText w:val="2.%1."/>
      <w:lvlJc w:val="left"/>
      <w:rPr>
        <w:rFonts w:cs="Times New Roman"/>
      </w:rPr>
    </w:lvl>
    <w:lvl w:ilvl="1" w:tplc="EFE607F0">
      <w:start w:val="1"/>
      <w:numFmt w:val="bullet"/>
      <w:lvlText w:val="В"/>
      <w:lvlJc w:val="left"/>
    </w:lvl>
    <w:lvl w:ilvl="2" w:tplc="E98C631C">
      <w:numFmt w:val="decimal"/>
      <w:lvlText w:val=""/>
      <w:lvlJc w:val="left"/>
      <w:rPr>
        <w:rFonts w:cs="Times New Roman"/>
      </w:rPr>
    </w:lvl>
    <w:lvl w:ilvl="3" w:tplc="887A46A2">
      <w:numFmt w:val="decimal"/>
      <w:lvlText w:val=""/>
      <w:lvlJc w:val="left"/>
      <w:rPr>
        <w:rFonts w:cs="Times New Roman"/>
      </w:rPr>
    </w:lvl>
    <w:lvl w:ilvl="4" w:tplc="1516558C">
      <w:numFmt w:val="decimal"/>
      <w:lvlText w:val=""/>
      <w:lvlJc w:val="left"/>
      <w:rPr>
        <w:rFonts w:cs="Times New Roman"/>
      </w:rPr>
    </w:lvl>
    <w:lvl w:ilvl="5" w:tplc="59B27C86">
      <w:numFmt w:val="decimal"/>
      <w:lvlText w:val=""/>
      <w:lvlJc w:val="left"/>
      <w:rPr>
        <w:rFonts w:cs="Times New Roman"/>
      </w:rPr>
    </w:lvl>
    <w:lvl w:ilvl="6" w:tplc="C816ACD4">
      <w:numFmt w:val="decimal"/>
      <w:lvlText w:val=""/>
      <w:lvlJc w:val="left"/>
      <w:rPr>
        <w:rFonts w:cs="Times New Roman"/>
      </w:rPr>
    </w:lvl>
    <w:lvl w:ilvl="7" w:tplc="B56455BA">
      <w:numFmt w:val="decimal"/>
      <w:lvlText w:val=""/>
      <w:lvlJc w:val="left"/>
      <w:rPr>
        <w:rFonts w:cs="Times New Roman"/>
      </w:rPr>
    </w:lvl>
    <w:lvl w:ilvl="8" w:tplc="1C7C3D46">
      <w:numFmt w:val="decimal"/>
      <w:lvlText w:val=""/>
      <w:lvlJc w:val="left"/>
      <w:rPr>
        <w:rFonts w:cs="Times New Roman"/>
      </w:rPr>
    </w:lvl>
  </w:abstractNum>
  <w:abstractNum w:abstractNumId="19">
    <w:nsid w:val="71F32454"/>
    <w:multiLevelType w:val="hybridMultilevel"/>
    <w:tmpl w:val="D0B68C70"/>
    <w:lvl w:ilvl="0" w:tplc="2FCC349C">
      <w:start w:val="1"/>
      <w:numFmt w:val="bullet"/>
      <w:lvlText w:val="-"/>
      <w:lvlJc w:val="left"/>
    </w:lvl>
    <w:lvl w:ilvl="1" w:tplc="D4A8C90C">
      <w:numFmt w:val="decimal"/>
      <w:lvlText w:val=""/>
      <w:lvlJc w:val="left"/>
      <w:rPr>
        <w:rFonts w:cs="Times New Roman"/>
      </w:rPr>
    </w:lvl>
    <w:lvl w:ilvl="2" w:tplc="8A9273C2">
      <w:numFmt w:val="decimal"/>
      <w:lvlText w:val=""/>
      <w:lvlJc w:val="left"/>
      <w:rPr>
        <w:rFonts w:cs="Times New Roman"/>
      </w:rPr>
    </w:lvl>
    <w:lvl w:ilvl="3" w:tplc="70AE48C2">
      <w:numFmt w:val="decimal"/>
      <w:lvlText w:val=""/>
      <w:lvlJc w:val="left"/>
      <w:rPr>
        <w:rFonts w:cs="Times New Roman"/>
      </w:rPr>
    </w:lvl>
    <w:lvl w:ilvl="4" w:tplc="AE52088E">
      <w:numFmt w:val="decimal"/>
      <w:lvlText w:val=""/>
      <w:lvlJc w:val="left"/>
      <w:rPr>
        <w:rFonts w:cs="Times New Roman"/>
      </w:rPr>
    </w:lvl>
    <w:lvl w:ilvl="5" w:tplc="7F9015A4">
      <w:numFmt w:val="decimal"/>
      <w:lvlText w:val=""/>
      <w:lvlJc w:val="left"/>
      <w:rPr>
        <w:rFonts w:cs="Times New Roman"/>
      </w:rPr>
    </w:lvl>
    <w:lvl w:ilvl="6" w:tplc="714E583A">
      <w:numFmt w:val="decimal"/>
      <w:lvlText w:val=""/>
      <w:lvlJc w:val="left"/>
      <w:rPr>
        <w:rFonts w:cs="Times New Roman"/>
      </w:rPr>
    </w:lvl>
    <w:lvl w:ilvl="7" w:tplc="44EEE1E6">
      <w:numFmt w:val="decimal"/>
      <w:lvlText w:val=""/>
      <w:lvlJc w:val="left"/>
      <w:rPr>
        <w:rFonts w:cs="Times New Roman"/>
      </w:rPr>
    </w:lvl>
    <w:lvl w:ilvl="8" w:tplc="C3926010">
      <w:numFmt w:val="decimal"/>
      <w:lvlText w:val=""/>
      <w:lvlJc w:val="left"/>
      <w:rPr>
        <w:rFonts w:cs="Times New Roman"/>
      </w:rPr>
    </w:lvl>
  </w:abstractNum>
  <w:abstractNum w:abstractNumId="20">
    <w:nsid w:val="721DA317"/>
    <w:multiLevelType w:val="hybridMultilevel"/>
    <w:tmpl w:val="E1E4ADC2"/>
    <w:lvl w:ilvl="0" w:tplc="66867E3E">
      <w:start w:val="1"/>
      <w:numFmt w:val="decimal"/>
      <w:lvlText w:val="%1"/>
      <w:lvlJc w:val="left"/>
      <w:rPr>
        <w:rFonts w:cs="Times New Roman"/>
      </w:rPr>
    </w:lvl>
    <w:lvl w:ilvl="1" w:tplc="AF108E1C">
      <w:start w:val="1"/>
      <w:numFmt w:val="bullet"/>
      <w:lvlText w:val="В"/>
      <w:lvlJc w:val="left"/>
    </w:lvl>
    <w:lvl w:ilvl="2" w:tplc="2D86FDAE">
      <w:start w:val="6"/>
      <w:numFmt w:val="decimal"/>
      <w:lvlText w:val="%3."/>
      <w:lvlJc w:val="left"/>
      <w:rPr>
        <w:rFonts w:cs="Times New Roman"/>
      </w:rPr>
    </w:lvl>
    <w:lvl w:ilvl="3" w:tplc="BA281F26">
      <w:numFmt w:val="decimal"/>
      <w:lvlText w:val=""/>
      <w:lvlJc w:val="left"/>
      <w:rPr>
        <w:rFonts w:cs="Times New Roman"/>
      </w:rPr>
    </w:lvl>
    <w:lvl w:ilvl="4" w:tplc="659EE25E">
      <w:numFmt w:val="decimal"/>
      <w:lvlText w:val=""/>
      <w:lvlJc w:val="left"/>
      <w:rPr>
        <w:rFonts w:cs="Times New Roman"/>
      </w:rPr>
    </w:lvl>
    <w:lvl w:ilvl="5" w:tplc="F692DE4E">
      <w:numFmt w:val="decimal"/>
      <w:lvlText w:val=""/>
      <w:lvlJc w:val="left"/>
      <w:rPr>
        <w:rFonts w:cs="Times New Roman"/>
      </w:rPr>
    </w:lvl>
    <w:lvl w:ilvl="6" w:tplc="0434B20E">
      <w:numFmt w:val="decimal"/>
      <w:lvlText w:val=""/>
      <w:lvlJc w:val="left"/>
      <w:rPr>
        <w:rFonts w:cs="Times New Roman"/>
      </w:rPr>
    </w:lvl>
    <w:lvl w:ilvl="7" w:tplc="314A3E26">
      <w:numFmt w:val="decimal"/>
      <w:lvlText w:val=""/>
      <w:lvlJc w:val="left"/>
      <w:rPr>
        <w:rFonts w:cs="Times New Roman"/>
      </w:rPr>
    </w:lvl>
    <w:lvl w:ilvl="8" w:tplc="9F24978E">
      <w:numFmt w:val="decimal"/>
      <w:lvlText w:val=""/>
      <w:lvlJc w:val="left"/>
      <w:rPr>
        <w:rFonts w:cs="Times New Roman"/>
      </w:rPr>
    </w:lvl>
  </w:abstractNum>
  <w:abstractNum w:abstractNumId="21">
    <w:nsid w:val="75A2A8D4"/>
    <w:multiLevelType w:val="hybridMultilevel"/>
    <w:tmpl w:val="983259FA"/>
    <w:lvl w:ilvl="0" w:tplc="4184C3B6">
      <w:start w:val="1"/>
      <w:numFmt w:val="decimal"/>
      <w:lvlText w:val="6.3.%1."/>
      <w:lvlJc w:val="left"/>
      <w:rPr>
        <w:rFonts w:cs="Times New Roman"/>
      </w:rPr>
    </w:lvl>
    <w:lvl w:ilvl="1" w:tplc="B0E86AEE">
      <w:start w:val="1"/>
      <w:numFmt w:val="bullet"/>
      <w:lvlText w:val="В"/>
      <w:lvlJc w:val="left"/>
    </w:lvl>
    <w:lvl w:ilvl="2" w:tplc="85DE2ED8">
      <w:numFmt w:val="decimal"/>
      <w:lvlText w:val=""/>
      <w:lvlJc w:val="left"/>
      <w:rPr>
        <w:rFonts w:cs="Times New Roman"/>
      </w:rPr>
    </w:lvl>
    <w:lvl w:ilvl="3" w:tplc="5CAA3CF0">
      <w:numFmt w:val="decimal"/>
      <w:lvlText w:val=""/>
      <w:lvlJc w:val="left"/>
      <w:rPr>
        <w:rFonts w:cs="Times New Roman"/>
      </w:rPr>
    </w:lvl>
    <w:lvl w:ilvl="4" w:tplc="399ED5FC">
      <w:numFmt w:val="decimal"/>
      <w:lvlText w:val=""/>
      <w:lvlJc w:val="left"/>
      <w:rPr>
        <w:rFonts w:cs="Times New Roman"/>
      </w:rPr>
    </w:lvl>
    <w:lvl w:ilvl="5" w:tplc="CE6CBBDA">
      <w:numFmt w:val="decimal"/>
      <w:lvlText w:val=""/>
      <w:lvlJc w:val="left"/>
      <w:rPr>
        <w:rFonts w:cs="Times New Roman"/>
      </w:rPr>
    </w:lvl>
    <w:lvl w:ilvl="6" w:tplc="228EE262">
      <w:numFmt w:val="decimal"/>
      <w:lvlText w:val=""/>
      <w:lvlJc w:val="left"/>
      <w:rPr>
        <w:rFonts w:cs="Times New Roman"/>
      </w:rPr>
    </w:lvl>
    <w:lvl w:ilvl="7" w:tplc="4BD80E10">
      <w:numFmt w:val="decimal"/>
      <w:lvlText w:val=""/>
      <w:lvlJc w:val="left"/>
      <w:rPr>
        <w:rFonts w:cs="Times New Roman"/>
      </w:rPr>
    </w:lvl>
    <w:lvl w:ilvl="8" w:tplc="BB3ED92E">
      <w:numFmt w:val="decimal"/>
      <w:lvlText w:val=""/>
      <w:lvlJc w:val="left"/>
      <w:rPr>
        <w:rFonts w:cs="Times New Roman"/>
      </w:rPr>
    </w:lvl>
  </w:abstractNum>
  <w:abstractNum w:abstractNumId="22">
    <w:nsid w:val="79838CB2"/>
    <w:multiLevelType w:val="hybridMultilevel"/>
    <w:tmpl w:val="ED8C9BBA"/>
    <w:lvl w:ilvl="0" w:tplc="B8FAD762">
      <w:start w:val="5"/>
      <w:numFmt w:val="decimal"/>
      <w:lvlText w:val="6.3.%1"/>
      <w:lvlJc w:val="left"/>
      <w:rPr>
        <w:rFonts w:cs="Times New Roman"/>
      </w:rPr>
    </w:lvl>
    <w:lvl w:ilvl="1" w:tplc="50AA1110">
      <w:start w:val="1"/>
      <w:numFmt w:val="bullet"/>
      <w:lvlText w:val="В"/>
      <w:lvlJc w:val="left"/>
    </w:lvl>
    <w:lvl w:ilvl="2" w:tplc="ED4C298C">
      <w:start w:val="1"/>
      <w:numFmt w:val="bullet"/>
      <w:lvlText w:val="-"/>
      <w:lvlJc w:val="left"/>
    </w:lvl>
    <w:lvl w:ilvl="3" w:tplc="3126D292">
      <w:numFmt w:val="decimal"/>
      <w:lvlText w:val=""/>
      <w:lvlJc w:val="left"/>
      <w:rPr>
        <w:rFonts w:cs="Times New Roman"/>
      </w:rPr>
    </w:lvl>
    <w:lvl w:ilvl="4" w:tplc="D2D0FE3E">
      <w:numFmt w:val="decimal"/>
      <w:lvlText w:val=""/>
      <w:lvlJc w:val="left"/>
      <w:rPr>
        <w:rFonts w:cs="Times New Roman"/>
      </w:rPr>
    </w:lvl>
    <w:lvl w:ilvl="5" w:tplc="284EBCAE">
      <w:numFmt w:val="decimal"/>
      <w:lvlText w:val=""/>
      <w:lvlJc w:val="left"/>
      <w:rPr>
        <w:rFonts w:cs="Times New Roman"/>
      </w:rPr>
    </w:lvl>
    <w:lvl w:ilvl="6" w:tplc="F3F0F22E">
      <w:numFmt w:val="decimal"/>
      <w:lvlText w:val=""/>
      <w:lvlJc w:val="left"/>
      <w:rPr>
        <w:rFonts w:cs="Times New Roman"/>
      </w:rPr>
    </w:lvl>
    <w:lvl w:ilvl="7" w:tplc="5D14333A">
      <w:numFmt w:val="decimal"/>
      <w:lvlText w:val=""/>
      <w:lvlJc w:val="left"/>
      <w:rPr>
        <w:rFonts w:cs="Times New Roman"/>
      </w:rPr>
    </w:lvl>
    <w:lvl w:ilvl="8" w:tplc="8B3E2F8A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2"/>
  </w:num>
  <w:num w:numId="5">
    <w:abstractNumId w:val="5"/>
  </w:num>
  <w:num w:numId="6">
    <w:abstractNumId w:val="13"/>
  </w:num>
  <w:num w:numId="7">
    <w:abstractNumId w:val="9"/>
  </w:num>
  <w:num w:numId="8">
    <w:abstractNumId w:val="16"/>
  </w:num>
  <w:num w:numId="9">
    <w:abstractNumId w:val="15"/>
  </w:num>
  <w:num w:numId="10">
    <w:abstractNumId w:val="8"/>
  </w:num>
  <w:num w:numId="11">
    <w:abstractNumId w:val="20"/>
  </w:num>
  <w:num w:numId="12">
    <w:abstractNumId w:val="4"/>
  </w:num>
  <w:num w:numId="13">
    <w:abstractNumId w:val="7"/>
  </w:num>
  <w:num w:numId="14">
    <w:abstractNumId w:val="17"/>
  </w:num>
  <w:num w:numId="15">
    <w:abstractNumId w:val="21"/>
  </w:num>
  <w:num w:numId="16">
    <w:abstractNumId w:val="0"/>
  </w:num>
  <w:num w:numId="17">
    <w:abstractNumId w:val="22"/>
  </w:num>
  <w:num w:numId="18">
    <w:abstractNumId w:val="11"/>
  </w:num>
  <w:num w:numId="19">
    <w:abstractNumId w:val="1"/>
  </w:num>
  <w:num w:numId="20">
    <w:abstractNumId w:val="2"/>
  </w:num>
  <w:num w:numId="21">
    <w:abstractNumId w:val="14"/>
  </w:num>
  <w:num w:numId="22">
    <w:abstractNumId w:val="19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208A"/>
    <w:rsid w:val="00114E92"/>
    <w:rsid w:val="001819FF"/>
    <w:rsid w:val="001B1F7B"/>
    <w:rsid w:val="002A4ADB"/>
    <w:rsid w:val="002B114E"/>
    <w:rsid w:val="003751E2"/>
    <w:rsid w:val="003F3281"/>
    <w:rsid w:val="00481956"/>
    <w:rsid w:val="005325CE"/>
    <w:rsid w:val="005C236D"/>
    <w:rsid w:val="005D7B90"/>
    <w:rsid w:val="006850E9"/>
    <w:rsid w:val="006A208A"/>
    <w:rsid w:val="006D3430"/>
    <w:rsid w:val="00784BD2"/>
    <w:rsid w:val="007B2590"/>
    <w:rsid w:val="007C2BA4"/>
    <w:rsid w:val="007E3DB0"/>
    <w:rsid w:val="00827976"/>
    <w:rsid w:val="008D4E58"/>
    <w:rsid w:val="00901D13"/>
    <w:rsid w:val="00B53DF4"/>
    <w:rsid w:val="00B94CC5"/>
    <w:rsid w:val="00BD5F11"/>
    <w:rsid w:val="00C506E1"/>
    <w:rsid w:val="00D100ED"/>
    <w:rsid w:val="00D95485"/>
    <w:rsid w:val="00FE2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F4"/>
  </w:style>
  <w:style w:type="paragraph" w:styleId="1">
    <w:name w:val="heading 1"/>
    <w:basedOn w:val="a"/>
    <w:next w:val="a"/>
    <w:link w:val="10"/>
    <w:uiPriority w:val="9"/>
    <w:qFormat/>
    <w:rsid w:val="00BD5F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850E9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5F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208A"/>
  </w:style>
  <w:style w:type="paragraph" w:styleId="a5">
    <w:name w:val="footer"/>
    <w:basedOn w:val="a"/>
    <w:link w:val="a6"/>
    <w:uiPriority w:val="99"/>
    <w:unhideWhenUsed/>
    <w:rsid w:val="006A2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208A"/>
  </w:style>
  <w:style w:type="paragraph" w:customStyle="1" w:styleId="11">
    <w:name w:val="Без интервала1"/>
    <w:link w:val="a7"/>
    <w:uiPriority w:val="1"/>
    <w:rsid w:val="006A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11"/>
    <w:uiPriority w:val="1"/>
    <w:locked/>
    <w:rsid w:val="006A208A"/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6A208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20">
    <w:name w:val="Заголовок 2 Знак"/>
    <w:basedOn w:val="a0"/>
    <w:link w:val="2"/>
    <w:rsid w:val="006850E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5F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5F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TOC Heading"/>
    <w:basedOn w:val="1"/>
    <w:next w:val="a"/>
    <w:uiPriority w:val="39"/>
    <w:unhideWhenUsed/>
    <w:qFormat/>
    <w:rsid w:val="00BD5F11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BD5F1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D5F11"/>
    <w:pPr>
      <w:spacing w:after="100"/>
      <w:ind w:left="220"/>
    </w:pPr>
  </w:style>
  <w:style w:type="character" w:styleId="aa">
    <w:name w:val="Hyperlink"/>
    <w:basedOn w:val="a0"/>
    <w:uiPriority w:val="99"/>
    <w:unhideWhenUsed/>
    <w:rsid w:val="00BD5F11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81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19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1%80%D0%BA%D1%83%D1%82%D1%81%D0%BA%D0%BE-%D0%A7%D0%B5%D1%80%D0%B5%D0%BC%D1%85%D0%BE%D0%B2%D1%81%D0%BA%D0%B0%D1%8F_%D1%80%D0%B0%D0%B2%D0%BD%D0%B8%D0%BD%D0%B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B%D0%B5%D1%81%D0%BE%D1%81%D1%82%D0%B5%D0%BF%D1%8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0%D0%B5%D0%BB%D1%8C%D0%B5%D1%84_(%D1%82%D0%BE%D0%BF%D0%BE%D0%B3%D1%80%D0%B0%D1%84%D0%B8%D1%8F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8%D1%80%D0%BA%D1%83%D1%82%D1%81%D0%BA%D0%BE-%D0%A7%D0%B5%D1%80%D0%B5%D0%BC%D1%85%D0%BE%D0%B2%D1%81%D0%BA%D0%B0%D1%8F_%D1%80%D0%B0%D0%B2%D0%BD%D0%B8%D0%BD%D0%B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D9D15-2EB8-46FC-B655-A52CC8229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42</Pages>
  <Words>9930</Words>
  <Characters>56607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9</cp:revision>
  <cp:lastPrinted>2020-04-06T02:56:00Z</cp:lastPrinted>
  <dcterms:created xsi:type="dcterms:W3CDTF">2016-10-11T09:21:00Z</dcterms:created>
  <dcterms:modified xsi:type="dcterms:W3CDTF">2021-08-24T07:56:00Z</dcterms:modified>
</cp:coreProperties>
</file>