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43D" w:rsidRPr="00310D17" w:rsidRDefault="000F743D" w:rsidP="00FF1A03">
      <w:pPr>
        <w:autoSpaceDE w:val="0"/>
        <w:autoSpaceDN w:val="0"/>
        <w:adjustRightInd w:val="0"/>
        <w:spacing w:line="288" w:lineRule="auto"/>
        <w:jc w:val="right"/>
        <w:outlineLvl w:val="0"/>
        <w:rPr>
          <w:szCs w:val="28"/>
        </w:rPr>
      </w:pPr>
      <w:r w:rsidRPr="00310D17">
        <w:rPr>
          <w:szCs w:val="28"/>
        </w:rPr>
        <w:t xml:space="preserve">Приложение </w:t>
      </w:r>
      <w:r>
        <w:rPr>
          <w:szCs w:val="28"/>
        </w:rPr>
        <w:t>2</w:t>
      </w:r>
    </w:p>
    <w:p w:rsidR="000F743D" w:rsidRPr="00310D17" w:rsidRDefault="000F743D" w:rsidP="00FF1A03">
      <w:pPr>
        <w:autoSpaceDE w:val="0"/>
        <w:autoSpaceDN w:val="0"/>
        <w:adjustRightInd w:val="0"/>
        <w:spacing w:line="288" w:lineRule="auto"/>
        <w:jc w:val="right"/>
        <w:rPr>
          <w:szCs w:val="28"/>
        </w:rPr>
      </w:pPr>
      <w:r w:rsidRPr="00310D17">
        <w:rPr>
          <w:szCs w:val="28"/>
        </w:rPr>
        <w:t xml:space="preserve">к </w:t>
      </w:r>
      <w:r>
        <w:rPr>
          <w:szCs w:val="28"/>
        </w:rPr>
        <w:t>п</w:t>
      </w:r>
      <w:r w:rsidRPr="00310D17">
        <w:rPr>
          <w:szCs w:val="28"/>
        </w:rPr>
        <w:t>риказу ФСТ России</w:t>
      </w:r>
    </w:p>
    <w:p w:rsidR="000F743D" w:rsidRDefault="000F743D" w:rsidP="00FF1A03">
      <w:pPr>
        <w:pStyle w:val="a4"/>
        <w:widowControl w:val="0"/>
        <w:autoSpaceDE w:val="0"/>
        <w:autoSpaceDN w:val="0"/>
        <w:adjustRightInd w:val="0"/>
        <w:ind w:left="7080"/>
        <w:rPr>
          <w:szCs w:val="28"/>
        </w:rPr>
      </w:pPr>
      <w:r>
        <w:rPr>
          <w:szCs w:val="28"/>
        </w:rPr>
        <w:t xml:space="preserve">   </w:t>
      </w:r>
      <w:r w:rsidRPr="00310D17">
        <w:rPr>
          <w:szCs w:val="28"/>
        </w:rPr>
        <w:t xml:space="preserve">от </w:t>
      </w:r>
      <w:r>
        <w:rPr>
          <w:szCs w:val="28"/>
        </w:rPr>
        <w:t xml:space="preserve">15 мая </w:t>
      </w:r>
      <w:smartTag w:uri="urn:schemas-microsoft-com:office:smarttags" w:element="metricconverter">
        <w:smartTagPr>
          <w:attr w:name="ProductID" w:val="2013 г"/>
        </w:smartTagPr>
        <w:r w:rsidRPr="00310D17">
          <w:rPr>
            <w:szCs w:val="28"/>
          </w:rPr>
          <w:t>201</w:t>
        </w:r>
        <w:r>
          <w:rPr>
            <w:szCs w:val="28"/>
          </w:rPr>
          <w:t>3</w:t>
        </w:r>
        <w:r w:rsidRPr="00310D17">
          <w:rPr>
            <w:szCs w:val="28"/>
          </w:rPr>
          <w:t xml:space="preserve"> г</w:t>
        </w:r>
      </w:smartTag>
      <w:r w:rsidRPr="00310D17">
        <w:rPr>
          <w:szCs w:val="28"/>
        </w:rPr>
        <w:t>. №</w:t>
      </w:r>
      <w:r>
        <w:rPr>
          <w:szCs w:val="28"/>
        </w:rPr>
        <w:t xml:space="preserve"> 129</w:t>
      </w:r>
    </w:p>
    <w:p w:rsidR="000F743D" w:rsidRDefault="000F743D" w:rsidP="00FF1A03">
      <w:pPr>
        <w:pStyle w:val="a4"/>
        <w:widowControl w:val="0"/>
        <w:autoSpaceDE w:val="0"/>
        <w:autoSpaceDN w:val="0"/>
        <w:adjustRightInd w:val="0"/>
        <w:ind w:left="7080"/>
        <w:rPr>
          <w:b/>
          <w:sz w:val="28"/>
          <w:szCs w:val="28"/>
        </w:rPr>
      </w:pPr>
    </w:p>
    <w:p w:rsidR="000F743D" w:rsidRPr="00225386" w:rsidRDefault="000F743D" w:rsidP="00FF1A03">
      <w:pPr>
        <w:pStyle w:val="a4"/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5386">
        <w:rPr>
          <w:b/>
          <w:sz w:val="28"/>
          <w:szCs w:val="28"/>
        </w:rPr>
        <w:t>Формы предоставления информации, подлежащей раскрытию, организациями, осуществляющими холодное водоснабжение</w:t>
      </w:r>
    </w:p>
    <w:p w:rsidR="000F743D" w:rsidRPr="00225386" w:rsidRDefault="000F743D" w:rsidP="00FF1A03">
      <w:pPr>
        <w:pStyle w:val="a4"/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F743D" w:rsidRDefault="000F743D" w:rsidP="00FF1A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C2F6E">
        <w:rPr>
          <w:sz w:val="26"/>
          <w:szCs w:val="26"/>
        </w:rPr>
        <w:t>Форма 2.1</w:t>
      </w:r>
      <w:r>
        <w:rPr>
          <w:sz w:val="26"/>
          <w:szCs w:val="26"/>
        </w:rPr>
        <w:t>.</w:t>
      </w:r>
      <w:r w:rsidRPr="00DC2F6E">
        <w:rPr>
          <w:sz w:val="26"/>
          <w:szCs w:val="26"/>
        </w:rPr>
        <w:t xml:space="preserve"> Общая информация о регулируемой организации</w:t>
      </w:r>
    </w:p>
    <w:p w:rsidR="000F743D" w:rsidRPr="00DC2F6E" w:rsidRDefault="000F743D" w:rsidP="00FF1A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6CE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2" w:type="dxa"/>
          </w:tcPr>
          <w:p w:rsidR="000F743D" w:rsidRPr="00C738B6" w:rsidRDefault="00EC632E" w:rsidP="00A63E3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Дельбеева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6CE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руководителя регулируемой организации</w:t>
            </w:r>
          </w:p>
        </w:tc>
        <w:tc>
          <w:tcPr>
            <w:tcW w:w="3792" w:type="dxa"/>
          </w:tcPr>
          <w:p w:rsidR="000F743D" w:rsidRPr="00C738B6" w:rsidRDefault="00EC632E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Дельбеева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государственный регистрационный номер, дата его присвоения и наименование органа, принявшего решение о регистрации,             в соответствии со свидетельством о государственной регистрации в качестве юридического лица </w:t>
            </w:r>
          </w:p>
        </w:tc>
        <w:tc>
          <w:tcPr>
            <w:tcW w:w="3792" w:type="dxa"/>
          </w:tcPr>
          <w:p w:rsidR="000F743D" w:rsidRPr="00A63E39" w:rsidRDefault="000F743D" w:rsidP="006E6CAB">
            <w:pPr>
              <w:rPr>
                <w:b/>
                <w:i/>
                <w:sz w:val="28"/>
                <w:szCs w:val="28"/>
                <w:highlight w:val="yellow"/>
              </w:rPr>
            </w:pPr>
          </w:p>
          <w:p w:rsidR="000F743D" w:rsidRPr="00A63E39" w:rsidRDefault="00EC632E" w:rsidP="00707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310385114700020</w:t>
            </w:r>
            <w:r w:rsidR="000F743D" w:rsidRPr="00707C70">
              <w:rPr>
                <w:rFonts w:ascii="Times New Roman" w:hAnsi="Times New Roman" w:cs="Times New Roman"/>
                <w:sz w:val="24"/>
                <w:szCs w:val="24"/>
              </w:rPr>
              <w:t>Межрайонна</w:t>
            </w:r>
            <w:r w:rsidR="00227871">
              <w:rPr>
                <w:rFonts w:ascii="Times New Roman" w:hAnsi="Times New Roman" w:cs="Times New Roman"/>
                <w:sz w:val="24"/>
                <w:szCs w:val="24"/>
              </w:rPr>
              <w:t>я ИФНС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Иркутской области 27.05.2011</w:t>
            </w:r>
          </w:p>
        </w:tc>
      </w:tr>
      <w:tr w:rsidR="000F743D" w:rsidRPr="00225386" w:rsidTr="00707C70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регулируемой организации                   </w:t>
            </w:r>
          </w:p>
        </w:tc>
        <w:tc>
          <w:tcPr>
            <w:tcW w:w="3792" w:type="dxa"/>
            <w:shd w:val="clear" w:color="auto" w:fill="auto"/>
          </w:tcPr>
          <w:p w:rsidR="000F743D" w:rsidRPr="00707C70" w:rsidRDefault="00EC632E" w:rsidP="00EC6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669473</w:t>
            </w:r>
            <w:r w:rsidR="000F743D" w:rsidRPr="00707C70">
              <w:rPr>
                <w:rFonts w:ascii="Times New Roman" w:hAnsi="Times New Roman" w:cs="Times New Roman"/>
                <w:sz w:val="24"/>
                <w:szCs w:val="24"/>
              </w:rPr>
              <w:t xml:space="preserve"> Иркутская область </w:t>
            </w:r>
            <w:proofErr w:type="spellStart"/>
            <w:r w:rsidR="000F743D" w:rsidRPr="00707C70">
              <w:rPr>
                <w:rFonts w:ascii="Times New Roman" w:hAnsi="Times New Roman" w:cs="Times New Roman"/>
                <w:sz w:val="24"/>
                <w:szCs w:val="24"/>
              </w:rPr>
              <w:t>Аларский</w:t>
            </w:r>
            <w:proofErr w:type="spellEnd"/>
            <w:r w:rsidR="000F743D" w:rsidRPr="00707C70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ляты</w:t>
            </w:r>
            <w:proofErr w:type="spellEnd"/>
            <w:r w:rsidR="00707C70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Центральная,25А</w:t>
            </w:r>
          </w:p>
        </w:tc>
      </w:tr>
      <w:tr w:rsidR="000F743D" w:rsidRPr="00225386" w:rsidTr="00707C70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2" w:type="dxa"/>
            <w:shd w:val="clear" w:color="auto" w:fill="auto"/>
          </w:tcPr>
          <w:p w:rsidR="000F743D" w:rsidRPr="00707C70" w:rsidRDefault="00EC632E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669473</w:t>
            </w:r>
            <w:r w:rsidRPr="00707C70">
              <w:rPr>
                <w:rFonts w:ascii="Times New Roman" w:hAnsi="Times New Roman" w:cs="Times New Roman"/>
                <w:sz w:val="24"/>
                <w:szCs w:val="24"/>
              </w:rPr>
              <w:t xml:space="preserve"> Иркутская область </w:t>
            </w:r>
            <w:proofErr w:type="spellStart"/>
            <w:r w:rsidRPr="00707C70">
              <w:rPr>
                <w:rFonts w:ascii="Times New Roman" w:hAnsi="Times New Roman" w:cs="Times New Roman"/>
                <w:sz w:val="24"/>
                <w:szCs w:val="24"/>
              </w:rPr>
              <w:t>Аларский</w:t>
            </w:r>
            <w:proofErr w:type="spellEnd"/>
            <w:r w:rsidRPr="00707C70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ляты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ул.Центральная,25А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телефоны </w:t>
            </w:r>
          </w:p>
        </w:tc>
        <w:tc>
          <w:tcPr>
            <w:tcW w:w="3792" w:type="dxa"/>
          </w:tcPr>
          <w:p w:rsidR="000F743D" w:rsidRPr="0089682D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регулируемой организации         в сети «Интернет» </w:t>
            </w:r>
          </w:p>
        </w:tc>
        <w:tc>
          <w:tcPr>
            <w:tcW w:w="3792" w:type="dxa"/>
          </w:tcPr>
          <w:p w:rsidR="000F743D" w:rsidRPr="0089682D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2" w:type="dxa"/>
          </w:tcPr>
          <w:p w:rsidR="000F743D" w:rsidRPr="0089682D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Режим работы регулируемой организации (абонентских отделов, сбытовых подразделений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часы работы диспетчерских служб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 – 17.00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Холодное водоснабжение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водопроводных сетей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(в однотрубном исчислении) (к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илометров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Количество скважин  (штук)</w:t>
            </w:r>
          </w:p>
        </w:tc>
        <w:tc>
          <w:tcPr>
            <w:tcW w:w="3792" w:type="dxa"/>
          </w:tcPr>
          <w:p w:rsidR="000F743D" w:rsidRPr="00A63E39" w:rsidRDefault="00EC632E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Количество подкачивающих насосных станций (штук)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0F743D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2976CE">
        <w:rPr>
          <w:sz w:val="26"/>
          <w:szCs w:val="26"/>
        </w:rPr>
        <w:t>Форма 2.2. Информация о тарифе на питьевую воду (питьевое водоснабжение)</w:t>
      </w:r>
    </w:p>
    <w:p w:rsidR="000F743D" w:rsidRPr="00225386" w:rsidRDefault="000F743D" w:rsidP="00FF1A03">
      <w:pPr>
        <w:widowControl w:val="0"/>
        <w:autoSpaceDE w:val="0"/>
        <w:autoSpaceDN w:val="0"/>
        <w:adjustRightInd w:val="0"/>
        <w:jc w:val="center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регулирования,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принявшего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об утверждении тарифа на питьевую воду (питьевое водоснабжение)</w:t>
            </w:r>
          </w:p>
        </w:tc>
        <w:tc>
          <w:tcPr>
            <w:tcW w:w="3792" w:type="dxa"/>
          </w:tcPr>
          <w:p w:rsidR="000F743D" w:rsidRPr="00C738B6" w:rsidRDefault="000F743D" w:rsidP="00A63E3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r w:rsidR="00227871">
              <w:rPr>
                <w:rFonts w:ascii="Times New Roman" w:hAnsi="Times New Roman" w:cs="Times New Roman"/>
                <w:sz w:val="24"/>
                <w:szCs w:val="24"/>
              </w:rPr>
              <w:t>Александровск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F743D" w:rsidRPr="00225386" w:rsidTr="006E6C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на питьевую воду           </w:t>
            </w:r>
            <w:r w:rsidRPr="005B1374">
              <w:rPr>
                <w:rFonts w:ascii="Times New Roman" w:hAnsi="Times New Roman" w:cs="Times New Roman"/>
                <w:sz w:val="24"/>
                <w:szCs w:val="24"/>
              </w:rPr>
              <w:t>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A63E39" w:rsidRDefault="00EC632E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  <w:r w:rsidR="001F0EF5">
              <w:rPr>
                <w:rFonts w:ascii="Times New Roman" w:hAnsi="Times New Roman" w:cs="Times New Roman"/>
                <w:sz w:val="24"/>
                <w:szCs w:val="24"/>
              </w:rPr>
              <w:t>.2014г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</w:tr>
      <w:tr w:rsidR="000F743D" w:rsidRPr="00225386" w:rsidTr="006E6C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питьевую воду </w:t>
            </w:r>
            <w:r w:rsidRPr="005B1374">
              <w:rPr>
                <w:rFonts w:ascii="Times New Roman" w:hAnsi="Times New Roman" w:cs="Times New Roman"/>
                <w:sz w:val="24"/>
                <w:szCs w:val="24"/>
              </w:rPr>
              <w:t>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C738B6" w:rsidRDefault="00EC632E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2787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0F743D">
              <w:rPr>
                <w:rFonts w:ascii="Times New Roman" w:hAnsi="Times New Roman" w:cs="Times New Roman"/>
                <w:sz w:val="24"/>
                <w:szCs w:val="24"/>
              </w:rPr>
              <w:t xml:space="preserve">  руб. за 1куб</w:t>
            </w:r>
            <w:proofErr w:type="gramStart"/>
            <w:r w:rsidR="000F743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</w:tr>
      <w:tr w:rsidR="000F743D" w:rsidRPr="00225386" w:rsidTr="006E6C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питьевую воду </w:t>
            </w:r>
            <w:r w:rsidRPr="005B1374">
              <w:rPr>
                <w:rFonts w:ascii="Times New Roman" w:hAnsi="Times New Roman" w:cs="Times New Roman"/>
                <w:sz w:val="24"/>
                <w:szCs w:val="24"/>
              </w:rPr>
              <w:t>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C738B6" w:rsidRDefault="00A63E39" w:rsidP="00EC6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C632E">
              <w:rPr>
                <w:rFonts w:ascii="Times New Roman" w:hAnsi="Times New Roman" w:cs="Times New Roman"/>
                <w:sz w:val="24"/>
                <w:szCs w:val="24"/>
              </w:rPr>
              <w:t>4 июля</w:t>
            </w:r>
            <w:r w:rsidR="009343B4">
              <w:rPr>
                <w:rFonts w:ascii="Times New Roman" w:hAnsi="Times New Roman" w:cs="Times New Roman"/>
                <w:sz w:val="24"/>
                <w:szCs w:val="24"/>
              </w:rPr>
              <w:t xml:space="preserve"> 2014г.</w:t>
            </w:r>
            <w:r w:rsidR="000F74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EC632E">
              <w:rPr>
                <w:rFonts w:ascii="Times New Roman" w:hAnsi="Times New Roman" w:cs="Times New Roman"/>
                <w:sz w:val="24"/>
                <w:szCs w:val="24"/>
              </w:rPr>
              <w:t xml:space="preserve">3 июля </w:t>
            </w:r>
            <w:r w:rsidR="00227871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0F743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F743D" w:rsidRPr="00225386" w:rsidTr="006E6C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</w:trPr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установлении тарифа на питьевую воду </w:t>
            </w:r>
            <w:r w:rsidRPr="005B1374">
              <w:rPr>
                <w:rFonts w:ascii="Times New Roman" w:hAnsi="Times New Roman" w:cs="Times New Roman"/>
                <w:sz w:val="24"/>
                <w:szCs w:val="24"/>
              </w:rPr>
              <w:t>(питьевое водоснабжение)</w:t>
            </w:r>
          </w:p>
        </w:tc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C738B6" w:rsidRDefault="000F743D" w:rsidP="00EC6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Печатное средство массовой информации «</w:t>
            </w:r>
            <w:r w:rsidR="00227871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EC632E">
              <w:rPr>
                <w:rFonts w:ascii="Times New Roman" w:hAnsi="Times New Roman" w:cs="Times New Roman"/>
                <w:sz w:val="24"/>
                <w:szCs w:val="24"/>
              </w:rPr>
              <w:t>ят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ский вестник»</w:t>
            </w:r>
          </w:p>
        </w:tc>
      </w:tr>
    </w:tbl>
    <w:p w:rsidR="000F743D" w:rsidRDefault="000F743D" w:rsidP="00FF1A03">
      <w:pPr>
        <w:widowControl w:val="0"/>
        <w:autoSpaceDE w:val="0"/>
        <w:autoSpaceDN w:val="0"/>
        <w:adjustRightInd w:val="0"/>
        <w:jc w:val="center"/>
        <w:outlineLvl w:val="2"/>
      </w:pPr>
    </w:p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2976CE">
        <w:rPr>
          <w:sz w:val="26"/>
          <w:szCs w:val="26"/>
        </w:rPr>
        <w:t>Форма. 2.3. Информация о тарифе на техническую воду</w:t>
      </w:r>
    </w:p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регулирования тарифов,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принявшего решение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техническую воду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на техническую воду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техническую воду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техническую воду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установлении тарифа на техническую воду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2976CE">
        <w:rPr>
          <w:sz w:val="26"/>
          <w:szCs w:val="26"/>
        </w:rPr>
        <w:t>Форма. 2.4. Информация о тарифе на транспортировку воды</w:t>
      </w:r>
    </w:p>
    <w:p w:rsidR="000F743D" w:rsidRPr="00225386" w:rsidRDefault="000F743D" w:rsidP="00FF1A03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регулирования,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принявшего решение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транспортировку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на транспортировку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транспортировку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транспортировку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установлении тарифа на транспортировку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43D" w:rsidRPr="00225386" w:rsidRDefault="000F743D" w:rsidP="00FF1A03">
      <w:pPr>
        <w:widowControl w:val="0"/>
        <w:autoSpaceDE w:val="0"/>
        <w:autoSpaceDN w:val="0"/>
        <w:adjustRightInd w:val="0"/>
        <w:jc w:val="center"/>
        <w:outlineLvl w:val="2"/>
      </w:pPr>
    </w:p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2976CE">
        <w:rPr>
          <w:sz w:val="26"/>
          <w:szCs w:val="26"/>
        </w:rPr>
        <w:t>Форма. 2.5. Информация о тарифе на подвоз воды</w:t>
      </w:r>
    </w:p>
    <w:p w:rsidR="000F743D" w:rsidRPr="00225386" w:rsidRDefault="000F743D" w:rsidP="00FF1A03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регулирования,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принявшего решение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на подвоз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Реквизиты (дата, номер) решения об утверждении тариф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подвоз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Величина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подвоз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Срок действия установленного тарифа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подвоз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Источник официального опубликования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установлении тарифа на подвоз воды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43D" w:rsidRPr="00C922C8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  <w:r w:rsidRPr="002976CE">
        <w:rPr>
          <w:sz w:val="26"/>
          <w:szCs w:val="26"/>
        </w:rPr>
        <w:t>Форма 2.6. Информация о</w:t>
      </w:r>
    </w:p>
    <w:p w:rsidR="000F743D" w:rsidRPr="00C922C8" w:rsidRDefault="000F743D" w:rsidP="00FF1A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976CE">
        <w:rPr>
          <w:sz w:val="26"/>
          <w:szCs w:val="26"/>
        </w:rPr>
        <w:t>тарифах на подключение к централизованной системе</w:t>
      </w:r>
    </w:p>
    <w:p w:rsidR="000F743D" w:rsidRPr="00C922C8" w:rsidRDefault="000F743D" w:rsidP="00FF1A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976CE">
        <w:rPr>
          <w:sz w:val="26"/>
          <w:szCs w:val="26"/>
        </w:rPr>
        <w:t>холодного водоснабжения</w:t>
      </w:r>
    </w:p>
    <w:p w:rsidR="000F743D" w:rsidRPr="00225386" w:rsidRDefault="000F743D" w:rsidP="00FF1A03">
      <w:pPr>
        <w:widowControl w:val="0"/>
        <w:autoSpaceDE w:val="0"/>
        <w:autoSpaceDN w:val="0"/>
        <w:adjustRightInd w:val="0"/>
        <w:jc w:val="center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Наименование органа регулирования, принявшего решение об утверждении тарифа на подключение к централизованной системе</w:t>
            </w:r>
          </w:p>
          <w:p w:rsidR="000F743D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 w:rsidRPr="00C80EFF">
              <w:t>холодного водоснабжения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rHeight w:val="6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Реквизиты (дата, номер) решения об утверждении тарифов на подключение к централизованной системе</w:t>
            </w:r>
          </w:p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6CE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Величина установленного тарифа на подключение к централизованной системе</w:t>
            </w:r>
          </w:p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6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холодного водоснабжения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Срок действия установленного тарифа на подключение к централизованной системе</w:t>
            </w:r>
          </w:p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6CE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Источник официального опубликования решения об установлении тарифа на подключение к централизованной системе</w:t>
            </w:r>
          </w:p>
          <w:p w:rsidR="000F743D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76CE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43D" w:rsidRDefault="000F743D" w:rsidP="00FF1A03">
      <w:pPr>
        <w:widowControl w:val="0"/>
        <w:autoSpaceDE w:val="0"/>
        <w:autoSpaceDN w:val="0"/>
        <w:adjustRightInd w:val="0"/>
        <w:jc w:val="center"/>
        <w:outlineLvl w:val="1"/>
      </w:pPr>
    </w:p>
    <w:p w:rsidR="000F743D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2976CE">
        <w:rPr>
          <w:sz w:val="26"/>
          <w:szCs w:val="26"/>
        </w:rPr>
        <w:t xml:space="preserve">Форма 2.7. Информация об основных показателях </w:t>
      </w:r>
    </w:p>
    <w:p w:rsidR="000F743D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2976CE">
        <w:rPr>
          <w:sz w:val="26"/>
          <w:szCs w:val="26"/>
        </w:rPr>
        <w:t>финансово-хозяйственной деятельности регулируемой организации</w:t>
      </w:r>
    </w:p>
    <w:p w:rsidR="000F743D" w:rsidRPr="000E62F1" w:rsidRDefault="000F743D" w:rsidP="00FF1A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225386" w:rsidTr="006E6CAB">
        <w:trPr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1) Выручка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регулируем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разбивкой по видам деятельности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2) Себестоимость   производимых  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(оказываемых услуг)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регулируемому виду деятельности 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>(тыс. рублей),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ключая</w:t>
            </w:r>
            <w:r w:rsidRPr="00C738B6">
              <w:rPr>
                <w:rFonts w:ascii="Times New Roman" w:hAnsi="Times New Roman" w:cs="Times New Roman"/>
                <w:sz w:val="24"/>
                <w:szCs w:val="24"/>
              </w:rPr>
              <w:t xml:space="preserve">:         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6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а) 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6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б) расходы на покупаемую электрическую энергию (мощность), используемую в технологическом процессе (с указанием средневзвешенной стоимости 1 </w:t>
            </w:r>
            <w:proofErr w:type="spellStart"/>
            <w:r w:rsidRPr="00CB66B1">
              <w:t>кВт·ч</w:t>
            </w:r>
            <w:proofErr w:type="spellEnd"/>
            <w:r w:rsidRPr="00CB66B1">
              <w:t>), и объем приобретения электрической энергии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в) расходы на химические реагенты, используемые в технологическом процессе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704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г) 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622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д) расходы на оплату труда и отчисления на социальные нужды административно-управленческого персонала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396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е) расходы на амортизацию основных производственных средств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396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ж) 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13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з) общепроизводственные расходы, в том числе </w:t>
            </w:r>
            <w:r>
              <w:t xml:space="preserve">отнесенные к ним </w:t>
            </w:r>
            <w:r w:rsidRPr="00CB66B1">
              <w:t>расходы на текущий и капитальный ремонт;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13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и) общехозяйственные расходы, в том числе отнесенные к ним расходы на текущий и капитальный ремонт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55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к) расходы на капитальный и текущий ремонт основных производственных средств </w:t>
            </w:r>
            <w:r>
              <w:t xml:space="preserve">                         </w:t>
            </w:r>
            <w:r w:rsidRPr="00CB66B1">
              <w:t>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8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л)</w:t>
            </w:r>
            <w:r>
              <w:t xml:space="preserve"> </w:t>
            </w:r>
            <w:r w:rsidRPr="00CB66B1">
              <w:t xml:space="preserve"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</w:t>
            </w:r>
            <w:r>
              <w:t xml:space="preserve">               </w:t>
            </w:r>
            <w:r w:rsidRPr="00CB66B1">
              <w:t xml:space="preserve">(в том числе информация об объемах товаров и услуг, их стоимости и способах приобретения у </w:t>
            </w:r>
            <w:r w:rsidRPr="00CB66B1">
              <w:lastRenderedPageBreak/>
              <w:t>тех организаций, сумма оплаты услуг которых превышает 20 процентов суммы расходов по указанной статье расходов)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1380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lastRenderedPageBreak/>
              <w:t xml:space="preserve">м) </w:t>
            </w:r>
            <w:r w:rsidRPr="00454AD5">
              <w:t xml:space="preserve">прочие расходы, которые </w:t>
            </w:r>
            <w:r>
              <w:t xml:space="preserve">подлежат </w:t>
            </w:r>
            <w:r w:rsidRPr="00454AD5">
              <w:t>отнесен</w:t>
            </w:r>
            <w:r>
              <w:t>ию</w:t>
            </w:r>
            <w:r w:rsidRPr="00454AD5">
              <w:t xml:space="preserve"> </w:t>
            </w:r>
            <w:r>
              <w:t>к</w:t>
            </w:r>
            <w:r w:rsidRPr="00454AD5">
              <w:t xml:space="preserve"> регулируемы</w:t>
            </w:r>
            <w:r>
              <w:t>м</w:t>
            </w:r>
            <w:r w:rsidRPr="00454AD5">
              <w:t xml:space="preserve"> вид</w:t>
            </w:r>
            <w:r>
              <w:t>ам</w:t>
            </w:r>
            <w:r w:rsidRPr="00454AD5">
              <w:t xml:space="preserve"> деятельности в</w:t>
            </w:r>
            <w:r w:rsidRPr="00CB66B1" w:rsidDel="0045398E">
              <w:t xml:space="preserve"> </w:t>
            </w:r>
            <w:r w:rsidRPr="00CB66B1">
              <w:t xml:space="preserve">соответствии с основами ценообразования в сфере водоснабжения и водоотведения, </w:t>
            </w:r>
            <w:r>
              <w:t xml:space="preserve">утвержденными постановлением Правительства Российской Федерации от 13.05.2013 № 406 </w:t>
            </w:r>
          </w:p>
          <w:p w:rsidR="000F743D" w:rsidRDefault="000F743D" w:rsidP="006E6CAB">
            <w:pPr>
              <w:autoSpaceDE w:val="0"/>
              <w:autoSpaceDN w:val="0"/>
              <w:adjustRightInd w:val="0"/>
              <w:jc w:val="both"/>
            </w:pPr>
            <w:r>
              <w:t>(Официальный интернет-портал правовой информации http://www.pravo.gov.ru, 15.05.2013)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8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3) Чистая прибыль, полученной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</w:t>
            </w:r>
            <w:r>
              <w:t xml:space="preserve">              </w:t>
            </w:r>
            <w:r w:rsidRPr="00CB66B1">
              <w:t>(тыс. рублей)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8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4) Сведения об изменении стоимости основных фондов (в том числе за счет ввода в эксплуатацию (вывода из эксплуатации)), </w:t>
            </w:r>
            <w:r>
              <w:t xml:space="preserve">              </w:t>
            </w:r>
            <w:r w:rsidRPr="00CB66B1">
              <w:t>их переоценки (тыс. рублей)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8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5) Валовая прибыль </w:t>
            </w:r>
            <w:r>
              <w:t xml:space="preserve">(убытки) </w:t>
            </w:r>
            <w:r w:rsidRPr="00CB66B1">
              <w:t xml:space="preserve">от продажи товаров и услуг по регулируемому виду деятельности </w:t>
            </w:r>
            <w:r>
              <w:t xml:space="preserve">                 </w:t>
            </w:r>
            <w:r w:rsidRPr="00CB66B1">
              <w:t>(тыс. рублей)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800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</w:t>
            </w:r>
            <w:r>
              <w:t xml:space="preserve"> 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384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7) Объем поднятой воды (тыс. куб. метров)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277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8) Объем покупной воды (тыс. куб. метров)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422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9) Объем воды, пропущенной через очистные сооружения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953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10) Объем отпущенной потребителям воды, определенном по приборам учета и расчетным путем (по нормативам потребления) </w:t>
            </w:r>
            <w:r>
              <w:t xml:space="preserve">                     </w:t>
            </w:r>
            <w:r w:rsidRPr="00CB66B1">
              <w:t>(тыс. куб. метров)</w:t>
            </w:r>
          </w:p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236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11) Потери воды в сетях (процентов)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236"/>
          <w:tblCellSpacing w:w="5" w:type="nil"/>
        </w:trPr>
        <w:tc>
          <w:tcPr>
            <w:tcW w:w="5280" w:type="dxa"/>
          </w:tcPr>
          <w:p w:rsidR="000F743D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12) Среднесписочная численность основного производственного персонала (человек)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236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 xml:space="preserve">13) Удельный расход электроэнергии на подачу воды в сеть (тыс. </w:t>
            </w:r>
            <w:proofErr w:type="spellStart"/>
            <w:r w:rsidRPr="00CB66B1">
              <w:t>кВт·ч</w:t>
            </w:r>
            <w:proofErr w:type="spellEnd"/>
            <w:r>
              <w:t xml:space="preserve"> или тыс. куб. метров</w:t>
            </w:r>
            <w:r w:rsidRPr="00CB66B1">
              <w:t>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236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14) Расход воды на собственные (в том числе хозяйственно-бытовые) нужды (процент объема отпуска воды потребителям)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43D" w:rsidRPr="00225386" w:rsidTr="006E6CAB">
        <w:trPr>
          <w:trHeight w:val="236"/>
          <w:tblCellSpacing w:w="5" w:type="nil"/>
        </w:trPr>
        <w:tc>
          <w:tcPr>
            <w:tcW w:w="5280" w:type="dxa"/>
          </w:tcPr>
          <w:p w:rsidR="000F743D" w:rsidRPr="00CB66B1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CB66B1">
              <w:t>15) Показатель использования производственных объектов (по объему перекачки) по отношению к пиковому дню отчетного года (процентов)</w:t>
            </w:r>
          </w:p>
        </w:tc>
        <w:tc>
          <w:tcPr>
            <w:tcW w:w="3792" w:type="dxa"/>
          </w:tcPr>
          <w:p w:rsidR="000F743D" w:rsidRPr="00C738B6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43D" w:rsidRDefault="000F743D" w:rsidP="00FF1A0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0F743D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983B40">
        <w:rPr>
          <w:sz w:val="22"/>
          <w:szCs w:val="22"/>
        </w:rPr>
        <w:t>Форма 2.8. Информация об основных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потребительских характеристиках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регулируемых товаров и услуг регулируемых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организаций и их соответствии установленным требованиям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F743D" w:rsidRPr="00983B40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lastRenderedPageBreak/>
              <w:t>1) Количество  аварий  на  системах  холодного водоснабжения (единиц на километр)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rHeight w:val="800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2) Количество случаев ограничения подачи холодной воды по графику с указанием срока действия таких ограничений (менее 24 часов в сутки)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rHeight w:val="400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3) Доля потребителей, затронутых ограничениями подачи холодной воды (процентов)         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rHeight w:val="418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4) Общее количестве проведенных проб качества воды по следующим показателям: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rHeight w:val="241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а) мутность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272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б) цветность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418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в) хлор остаточный общий, в том числе хлор остаточный связанный и хлор остаточный свободный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301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г) общие </w:t>
            </w:r>
            <w:proofErr w:type="spellStart"/>
            <w:r w:rsidRPr="00983B40">
              <w:rPr>
                <w:sz w:val="22"/>
                <w:szCs w:val="22"/>
              </w:rPr>
              <w:t>колиформные</w:t>
            </w:r>
            <w:proofErr w:type="spellEnd"/>
            <w:r w:rsidRPr="00983B40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237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д) </w:t>
            </w:r>
            <w:proofErr w:type="spellStart"/>
            <w:r w:rsidRPr="00983B40">
              <w:rPr>
                <w:sz w:val="22"/>
                <w:szCs w:val="22"/>
              </w:rPr>
              <w:t>термотолерантные</w:t>
            </w:r>
            <w:proofErr w:type="spellEnd"/>
            <w:r w:rsidRPr="00983B40">
              <w:rPr>
                <w:sz w:val="22"/>
                <w:szCs w:val="22"/>
              </w:rPr>
              <w:t xml:space="preserve"> </w:t>
            </w:r>
            <w:proofErr w:type="spellStart"/>
            <w:r w:rsidRPr="00983B40">
              <w:rPr>
                <w:sz w:val="22"/>
                <w:szCs w:val="22"/>
              </w:rPr>
              <w:t>колиформные</w:t>
            </w:r>
            <w:proofErr w:type="spellEnd"/>
            <w:r w:rsidRPr="00983B40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418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5) Количество проведенных проб, выявивших несоответствие холодной воды санитарным нормам (предельно допустимой концентрации), по следующим показателям: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rHeight w:val="211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а) мутность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248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б) цветность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600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в) хлор остаточный общий, в том числе хлор остаточный связанный и хлор остаточный свободный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305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г) общие </w:t>
            </w:r>
            <w:proofErr w:type="spellStart"/>
            <w:r w:rsidRPr="00983B40">
              <w:rPr>
                <w:sz w:val="22"/>
                <w:szCs w:val="22"/>
              </w:rPr>
              <w:t>колиформные</w:t>
            </w:r>
            <w:proofErr w:type="spellEnd"/>
            <w:r w:rsidRPr="00983B40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267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д) </w:t>
            </w:r>
            <w:proofErr w:type="spellStart"/>
            <w:r w:rsidRPr="00983B40">
              <w:rPr>
                <w:sz w:val="22"/>
                <w:szCs w:val="22"/>
              </w:rPr>
              <w:t>термотолерантные</w:t>
            </w:r>
            <w:proofErr w:type="spellEnd"/>
            <w:r w:rsidRPr="00983B40">
              <w:rPr>
                <w:sz w:val="22"/>
                <w:szCs w:val="22"/>
              </w:rPr>
              <w:t xml:space="preserve"> </w:t>
            </w:r>
            <w:proofErr w:type="spellStart"/>
            <w:r w:rsidRPr="00983B40">
              <w:rPr>
                <w:sz w:val="22"/>
                <w:szCs w:val="22"/>
              </w:rPr>
              <w:t>колиформные</w:t>
            </w:r>
            <w:proofErr w:type="spellEnd"/>
            <w:r w:rsidRPr="00983B40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267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6) Доля исполненных в срок договоров о подключении (процент общего количества заключенных договоров о подключении)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rHeight w:val="267"/>
          <w:tblCellSpacing w:w="5" w:type="nil"/>
        </w:trPr>
        <w:tc>
          <w:tcPr>
            <w:tcW w:w="528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7) Средняя продолжительности рассмотрения заявлений о подключении (дней)</w:t>
            </w:r>
          </w:p>
        </w:tc>
        <w:tc>
          <w:tcPr>
            <w:tcW w:w="379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983B40">
        <w:rPr>
          <w:sz w:val="22"/>
          <w:szCs w:val="22"/>
        </w:rPr>
        <w:t>Форма 2.9. Информация об инвестиционных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программах и отчетах об их реализации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3827"/>
      </w:tblGrid>
      <w:tr w:rsidR="000F743D" w:rsidRPr="00983B40" w:rsidTr="006E6CAB">
        <w:trPr>
          <w:tblCellSpacing w:w="5" w:type="nil"/>
        </w:trPr>
        <w:tc>
          <w:tcPr>
            <w:tcW w:w="5245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Наименование инвестиционной программы  </w:t>
            </w:r>
          </w:p>
        </w:tc>
        <w:tc>
          <w:tcPr>
            <w:tcW w:w="3827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6E6CAB">
        <w:trPr>
          <w:tblCellSpacing w:w="5" w:type="nil"/>
        </w:trPr>
        <w:tc>
          <w:tcPr>
            <w:tcW w:w="5245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Дата утверждения инвестиционной программы          </w:t>
            </w:r>
          </w:p>
        </w:tc>
        <w:tc>
          <w:tcPr>
            <w:tcW w:w="3827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332"/>
          <w:tblCellSpacing w:w="5" w:type="nil"/>
        </w:trPr>
        <w:tc>
          <w:tcPr>
            <w:tcW w:w="5245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Цели инвестиционной программы                  </w:t>
            </w:r>
          </w:p>
        </w:tc>
        <w:tc>
          <w:tcPr>
            <w:tcW w:w="3827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848"/>
          <w:tblCellSpacing w:w="5" w:type="nil"/>
        </w:trPr>
        <w:tc>
          <w:tcPr>
            <w:tcW w:w="5245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Наименование органа исполнительной власти субъекта Российской Федерации, утвердившего инвестиционную программу</w:t>
            </w:r>
          </w:p>
        </w:tc>
        <w:tc>
          <w:tcPr>
            <w:tcW w:w="3827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400"/>
          <w:tblCellSpacing w:w="5" w:type="nil"/>
        </w:trPr>
        <w:tc>
          <w:tcPr>
            <w:tcW w:w="5245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3827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6E6CAB">
        <w:trPr>
          <w:trHeight w:val="70"/>
          <w:tblCellSpacing w:w="5" w:type="nil"/>
        </w:trPr>
        <w:tc>
          <w:tcPr>
            <w:tcW w:w="5245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Сроки начала и окончания реализации инвестиционной программы</w:t>
            </w:r>
          </w:p>
        </w:tc>
        <w:tc>
          <w:tcPr>
            <w:tcW w:w="3827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2"/>
          <w:szCs w:val="22"/>
        </w:rPr>
      </w:pPr>
      <w:r w:rsidRPr="00983B40">
        <w:rPr>
          <w:sz w:val="22"/>
          <w:szCs w:val="22"/>
        </w:rPr>
        <w:t>Потребности в финансовых средствах, необходимых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для реализации инвестиционной программы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0"/>
        <w:gridCol w:w="2760"/>
        <w:gridCol w:w="2352"/>
      </w:tblGrid>
      <w:tr w:rsidR="000F743D" w:rsidRPr="00983B40" w:rsidTr="006E6CAB">
        <w:trPr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 xml:space="preserve">Потребность в    </w:t>
            </w:r>
            <w:r w:rsidRPr="00983B40">
              <w:rPr>
                <w:sz w:val="22"/>
                <w:szCs w:val="22"/>
              </w:rPr>
              <w:br/>
              <w:t xml:space="preserve">финансовых средствах </w:t>
            </w:r>
            <w:r w:rsidRPr="00983B40">
              <w:rPr>
                <w:sz w:val="22"/>
                <w:szCs w:val="22"/>
              </w:rPr>
              <w:br/>
              <w:t xml:space="preserve"> на __________ год, тыс. руб.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 xml:space="preserve">Источник     </w:t>
            </w:r>
            <w:r w:rsidRPr="00983B40">
              <w:rPr>
                <w:sz w:val="22"/>
                <w:szCs w:val="22"/>
              </w:rPr>
              <w:br/>
              <w:t>финансирования</w:t>
            </w:r>
          </w:p>
        </w:tc>
      </w:tr>
      <w:tr w:rsidR="000F743D" w:rsidRPr="00983B40" w:rsidTr="006E6CAB">
        <w:trPr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2"/>
        <w:rPr>
          <w:sz w:val="22"/>
          <w:szCs w:val="22"/>
        </w:rPr>
      </w:pPr>
      <w:r w:rsidRPr="00983B40">
        <w:rPr>
          <w:sz w:val="22"/>
          <w:szCs w:val="22"/>
        </w:rPr>
        <w:t>Показатели эффективности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реализации инвестиционной программы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484"/>
        <w:gridCol w:w="2484"/>
        <w:gridCol w:w="2261"/>
      </w:tblGrid>
      <w:tr w:rsidR="000F743D" w:rsidRPr="00983B40" w:rsidTr="0048270E">
        <w:tc>
          <w:tcPr>
            <w:tcW w:w="1843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Наименование </w:t>
            </w:r>
            <w:r w:rsidRPr="00983B40">
              <w:rPr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2484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lastRenderedPageBreak/>
              <w:t xml:space="preserve">Наименование </w:t>
            </w:r>
            <w:r w:rsidRPr="00983B40">
              <w:rPr>
                <w:sz w:val="22"/>
                <w:szCs w:val="22"/>
              </w:rPr>
              <w:lastRenderedPageBreak/>
              <w:t xml:space="preserve">показателей    </w:t>
            </w:r>
          </w:p>
        </w:tc>
        <w:tc>
          <w:tcPr>
            <w:tcW w:w="2484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lastRenderedPageBreak/>
              <w:t xml:space="preserve">Плановые значения </w:t>
            </w:r>
            <w:r w:rsidRPr="00983B40">
              <w:rPr>
                <w:sz w:val="22"/>
                <w:szCs w:val="22"/>
              </w:rPr>
              <w:lastRenderedPageBreak/>
              <w:t>целевых показателей инвестиционной программы</w:t>
            </w:r>
          </w:p>
        </w:tc>
        <w:tc>
          <w:tcPr>
            <w:tcW w:w="2261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lastRenderedPageBreak/>
              <w:t xml:space="preserve">Фактические </w:t>
            </w:r>
            <w:r w:rsidRPr="00983B40">
              <w:rPr>
                <w:sz w:val="22"/>
                <w:szCs w:val="22"/>
              </w:rPr>
              <w:lastRenderedPageBreak/>
              <w:t>значения целевых показателей инвестиционной программы</w:t>
            </w:r>
          </w:p>
        </w:tc>
      </w:tr>
      <w:tr w:rsidR="000F743D" w:rsidRPr="00983B40" w:rsidTr="0048270E">
        <w:tc>
          <w:tcPr>
            <w:tcW w:w="1843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нет</w:t>
            </w:r>
          </w:p>
        </w:tc>
        <w:tc>
          <w:tcPr>
            <w:tcW w:w="2484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84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1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0F743D" w:rsidRPr="00983B40" w:rsidRDefault="000F743D" w:rsidP="00FF1A03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983B40">
        <w:rPr>
          <w:sz w:val="22"/>
          <w:szCs w:val="22"/>
        </w:rPr>
        <w:t>Информация об использовании инвестиционных средств за отчетный год</w:t>
      </w:r>
    </w:p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2551"/>
        <w:gridCol w:w="2410"/>
        <w:gridCol w:w="2126"/>
      </w:tblGrid>
      <w:tr w:rsidR="000F743D" w:rsidRPr="00983B40" w:rsidTr="0048270E">
        <w:tc>
          <w:tcPr>
            <w:tcW w:w="1985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>Квартал</w:t>
            </w:r>
          </w:p>
        </w:tc>
        <w:tc>
          <w:tcPr>
            <w:tcW w:w="2551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>Наименование</w:t>
            </w:r>
          </w:p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>мероприятия</w:t>
            </w:r>
          </w:p>
        </w:tc>
        <w:tc>
          <w:tcPr>
            <w:tcW w:w="2410" w:type="dxa"/>
          </w:tcPr>
          <w:p w:rsidR="000F743D" w:rsidRPr="00983B40" w:rsidRDefault="000F743D" w:rsidP="0048270E">
            <w:pPr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 xml:space="preserve">Сведения об использовании инвестиционных средств за отчетный год, </w:t>
            </w:r>
          </w:p>
          <w:p w:rsidR="000F743D" w:rsidRPr="00983B40" w:rsidRDefault="000F743D" w:rsidP="0048270E">
            <w:pPr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>тыс. руб.</w:t>
            </w:r>
          </w:p>
        </w:tc>
        <w:tc>
          <w:tcPr>
            <w:tcW w:w="2126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83B40">
              <w:rPr>
                <w:sz w:val="22"/>
                <w:szCs w:val="22"/>
              </w:rPr>
              <w:t>Источник финансирования инвестиционной программы</w:t>
            </w:r>
          </w:p>
        </w:tc>
      </w:tr>
      <w:tr w:rsidR="000F743D" w:rsidRPr="00983B40" w:rsidTr="0048270E">
        <w:tc>
          <w:tcPr>
            <w:tcW w:w="1985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нет</w:t>
            </w:r>
          </w:p>
        </w:tc>
        <w:tc>
          <w:tcPr>
            <w:tcW w:w="2551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</w:tcPr>
          <w:p w:rsidR="000F743D" w:rsidRPr="00983B40" w:rsidRDefault="000F743D" w:rsidP="0048270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983B40">
        <w:rPr>
          <w:sz w:val="22"/>
          <w:szCs w:val="22"/>
        </w:rPr>
        <w:t>Внесение изменений в инвестиционную программу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2"/>
        <w:gridCol w:w="5990"/>
      </w:tblGrid>
      <w:tr w:rsidR="000F743D" w:rsidRPr="00983B40" w:rsidTr="006E6CAB">
        <w:tc>
          <w:tcPr>
            <w:tcW w:w="3082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983B40">
              <w:rPr>
                <w:sz w:val="22"/>
                <w:szCs w:val="22"/>
              </w:rPr>
              <w:t>Дата внесения изменений</w:t>
            </w:r>
          </w:p>
        </w:tc>
        <w:tc>
          <w:tcPr>
            <w:tcW w:w="5990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983B40">
              <w:rPr>
                <w:sz w:val="22"/>
                <w:szCs w:val="22"/>
              </w:rPr>
              <w:t>Внесенные изменения</w:t>
            </w:r>
          </w:p>
        </w:tc>
      </w:tr>
      <w:tr w:rsidR="000F743D" w:rsidRPr="00983B40" w:rsidTr="006E6CAB">
        <w:tc>
          <w:tcPr>
            <w:tcW w:w="3082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  <w:r>
              <w:t>нет</w:t>
            </w:r>
          </w:p>
        </w:tc>
        <w:tc>
          <w:tcPr>
            <w:tcW w:w="5990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lang w:val="en-US"/>
              </w:rPr>
            </w:pPr>
          </w:p>
        </w:tc>
      </w:tr>
    </w:tbl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0"/>
        <w:gridCol w:w="3312"/>
      </w:tblGrid>
      <w:tr w:rsidR="000F743D" w:rsidRPr="00983B40" w:rsidTr="00D14C30">
        <w:trPr>
          <w:trHeight w:val="600"/>
          <w:tblCellSpacing w:w="5" w:type="nil"/>
        </w:trPr>
        <w:tc>
          <w:tcPr>
            <w:tcW w:w="5760" w:type="dxa"/>
          </w:tcPr>
          <w:p w:rsidR="000F743D" w:rsidRPr="00983B40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Количество поданных  заявок о подключении к  системе  холодного водоснабжения в течение квартала                           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D14C30">
        <w:trPr>
          <w:trHeight w:val="600"/>
          <w:tblCellSpacing w:w="5" w:type="nil"/>
        </w:trPr>
        <w:tc>
          <w:tcPr>
            <w:tcW w:w="5760" w:type="dxa"/>
          </w:tcPr>
          <w:p w:rsidR="000F743D" w:rsidRPr="00983B40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>Количество    исполненных    заявок     о подключении   к     системе     холодного водоснабжения в течение квартала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D14C30">
        <w:trPr>
          <w:trHeight w:val="600"/>
          <w:tblCellSpacing w:w="5" w:type="nil"/>
        </w:trPr>
        <w:tc>
          <w:tcPr>
            <w:tcW w:w="57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D14C30">
        <w:trPr>
          <w:trHeight w:val="400"/>
          <w:tblCellSpacing w:w="5" w:type="nil"/>
        </w:trPr>
        <w:tc>
          <w:tcPr>
            <w:tcW w:w="57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Форма 2.11. Информация об условиях, на которых осуществляется поставка регулируемых товаров и (или) оказание регулируемых услуг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0"/>
        <w:gridCol w:w="3312"/>
      </w:tblGrid>
      <w:tr w:rsidR="000F743D" w:rsidRPr="00983B40" w:rsidTr="00D14C30">
        <w:trPr>
          <w:tblCellSpacing w:w="5" w:type="nil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>Сведения об условиях публичных договоров поставок регулируемых товаров, оказания регулируемых услуг, в том числе договоров о подключении к централизованной системе холодного водоснабжения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0F743D" w:rsidRPr="00983B40" w:rsidRDefault="000F743D" w:rsidP="00FF1A03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83B40">
        <w:rPr>
          <w:sz w:val="22"/>
          <w:szCs w:val="22"/>
        </w:rPr>
        <w:t>Форма 2.12. Информация о порядке выполнения технологических, технических и других мероприятий, связанных с подключением к централизованной системе холодного водоснабжения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0"/>
        <w:gridCol w:w="3312"/>
      </w:tblGrid>
      <w:tr w:rsidR="000F743D" w:rsidRPr="00983B40" w:rsidTr="00D14C30">
        <w:tc>
          <w:tcPr>
            <w:tcW w:w="57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Форма заявки о подключении к централизованной системе холодного водоснабжения 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нет</w:t>
            </w:r>
          </w:p>
        </w:tc>
      </w:tr>
      <w:tr w:rsidR="000F743D" w:rsidRPr="00983B40" w:rsidTr="00D14C30">
        <w:tc>
          <w:tcPr>
            <w:tcW w:w="57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Перечень документов, представляемых одновременно с заявкой о подключении к централизованной системе холодного водоснабжения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нет</w:t>
            </w:r>
          </w:p>
        </w:tc>
      </w:tr>
      <w:tr w:rsidR="000F743D" w:rsidRPr="00983B40" w:rsidTr="00D14C30">
        <w:tc>
          <w:tcPr>
            <w:tcW w:w="57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о подключении к централизованной системе холодного водоснабжения, принятии решения и уведомлении о принятом решении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нет</w:t>
            </w:r>
          </w:p>
        </w:tc>
      </w:tr>
      <w:tr w:rsidR="000F743D" w:rsidRPr="00983B40" w:rsidTr="00D14C30">
        <w:tc>
          <w:tcPr>
            <w:tcW w:w="57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 xml:space="preserve">Телефоны и адреса службы, ответственной за прием и </w:t>
            </w:r>
            <w:r w:rsidRPr="00983B40">
              <w:rPr>
                <w:sz w:val="22"/>
                <w:szCs w:val="22"/>
              </w:rPr>
              <w:lastRenderedPageBreak/>
              <w:t>обработку заявок о подключении к централизованной системе холодного водоснабжения</w:t>
            </w:r>
          </w:p>
        </w:tc>
        <w:tc>
          <w:tcPr>
            <w:tcW w:w="3312" w:type="dxa"/>
          </w:tcPr>
          <w:p w:rsidR="000F743D" w:rsidRPr="00983B40" w:rsidRDefault="000F743D" w:rsidP="006E6CA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нет</w:t>
            </w: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983B40">
        <w:rPr>
          <w:sz w:val="22"/>
          <w:szCs w:val="22"/>
        </w:rPr>
        <w:t>Форма 2.13. 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0"/>
        <w:gridCol w:w="206"/>
        <w:gridCol w:w="3214"/>
      </w:tblGrid>
      <w:tr w:rsidR="000F743D" w:rsidRPr="00983B40" w:rsidTr="00983B40">
        <w:trPr>
          <w:trHeight w:val="29"/>
          <w:tblCellSpacing w:w="5" w:type="nil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Сведения о правовых актах, регламентирующих правила закупки (положение о закупках) в регулируемой организации 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983B40">
        <w:trPr>
          <w:trHeight w:val="28"/>
          <w:tblCellSpacing w:w="5" w:type="nil"/>
        </w:trPr>
        <w:tc>
          <w:tcPr>
            <w:tcW w:w="5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 xml:space="preserve">Место размещения положения о закупках организации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trHeight w:val="28"/>
          <w:tblCellSpacing w:w="5" w:type="nil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>Планирование конкурсных процедур и результаты их проведения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0F743D" w:rsidRPr="00983B40" w:rsidRDefault="000F743D" w:rsidP="00FF1A0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0F743D" w:rsidRPr="00983B40" w:rsidRDefault="000F743D" w:rsidP="00FF1A0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83B40">
        <w:rPr>
          <w:sz w:val="22"/>
          <w:szCs w:val="22"/>
        </w:rPr>
        <w:t>Форма 2.14. Информация о предложении регулируемой организации об установлении тарифов в сфере горячего водоснабжения на очередной период регулирования</w:t>
      </w:r>
    </w:p>
    <w:tbl>
      <w:tblPr>
        <w:tblW w:w="10260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60"/>
        <w:gridCol w:w="55"/>
        <w:gridCol w:w="3525"/>
        <w:gridCol w:w="20"/>
      </w:tblGrid>
      <w:tr w:rsidR="000F743D" w:rsidRPr="00983B40" w:rsidTr="00983B40">
        <w:trPr>
          <w:gridAfter w:val="1"/>
          <w:wAfter w:w="20" w:type="dxa"/>
          <w:trHeight w:val="29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>Предлагаемый метод регулирования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0F743D" w:rsidRPr="00983B40" w:rsidTr="00983B40">
        <w:trPr>
          <w:gridAfter w:val="1"/>
          <w:wAfter w:w="20" w:type="dxa"/>
          <w:trHeight w:val="28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>Расчетная величина тарифов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gridAfter w:val="1"/>
          <w:wAfter w:w="20" w:type="dxa"/>
          <w:trHeight w:val="28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  <w:r w:rsidRPr="00983B40">
              <w:rPr>
                <w:rFonts w:ascii="Times New Roman" w:hAnsi="Times New Roman" w:cs="Times New Roman"/>
              </w:rPr>
              <w:t>Период действия тарифов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gridAfter w:val="1"/>
          <w:wAfter w:w="20" w:type="dxa"/>
          <w:trHeight w:val="28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gridAfter w:val="1"/>
          <w:wAfter w:w="20" w:type="dxa"/>
          <w:trHeight w:val="28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Сведения о необходимой валовой выручке на соответствующий период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gridAfter w:val="1"/>
          <w:wAfter w:w="20" w:type="dxa"/>
          <w:trHeight w:val="28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Годовой объем отпущенной потребителям воды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trHeight w:val="28"/>
          <w:tblCellSpacing w:w="5" w:type="nil"/>
        </w:trPr>
        <w:tc>
          <w:tcPr>
            <w:tcW w:w="6715" w:type="dxa"/>
            <w:gridSpan w:val="2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Размер недополученных доходов регулируемой организацией (при их наличии), исчисленный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№ 406 (Официальный интернет-портал правовой информации http://www.pravo.gov.ru, 15.05.2013)</w:t>
            </w:r>
          </w:p>
        </w:tc>
        <w:tc>
          <w:tcPr>
            <w:tcW w:w="3545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743D" w:rsidRPr="00983B40" w:rsidTr="00983B40">
        <w:trPr>
          <w:gridAfter w:val="1"/>
          <w:wAfter w:w="20" w:type="dxa"/>
          <w:trHeight w:val="28"/>
          <w:tblCellSpacing w:w="5" w:type="nil"/>
        </w:trPr>
        <w:tc>
          <w:tcPr>
            <w:tcW w:w="6660" w:type="dxa"/>
          </w:tcPr>
          <w:p w:rsidR="000F743D" w:rsidRPr="00983B40" w:rsidRDefault="000F743D" w:rsidP="006E6CAB">
            <w:pPr>
              <w:autoSpaceDE w:val="0"/>
              <w:autoSpaceDN w:val="0"/>
              <w:adjustRightInd w:val="0"/>
              <w:jc w:val="both"/>
            </w:pPr>
            <w:r w:rsidRPr="00983B40">
              <w:rPr>
                <w:sz w:val="22"/>
                <w:szCs w:val="22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 мая 2013 № 406 (Официальный интернет-портал правовой информации http://www.pravo.gov.ru, 15.05.2013)</w:t>
            </w:r>
          </w:p>
        </w:tc>
        <w:tc>
          <w:tcPr>
            <w:tcW w:w="3580" w:type="dxa"/>
            <w:gridSpan w:val="2"/>
          </w:tcPr>
          <w:p w:rsidR="000F743D" w:rsidRPr="00983B40" w:rsidRDefault="000F743D" w:rsidP="006E6CAB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0F743D" w:rsidRPr="00983B40" w:rsidRDefault="000F743D" w:rsidP="00D14C3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0F743D" w:rsidRPr="00983B40" w:rsidSect="00D14C30">
      <w:pgSz w:w="11906" w:h="16838"/>
      <w:pgMar w:top="360" w:right="566" w:bottom="3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A03"/>
    <w:rsid w:val="000E62F1"/>
    <w:rsid w:val="000F743D"/>
    <w:rsid w:val="001A1DA6"/>
    <w:rsid w:val="001F0EF5"/>
    <w:rsid w:val="002244BD"/>
    <w:rsid w:val="00225386"/>
    <w:rsid w:val="00227871"/>
    <w:rsid w:val="002868D0"/>
    <w:rsid w:val="002976CE"/>
    <w:rsid w:val="00310D17"/>
    <w:rsid w:val="00375944"/>
    <w:rsid w:val="0045398E"/>
    <w:rsid w:val="00454AD5"/>
    <w:rsid w:val="0048270E"/>
    <w:rsid w:val="005B1374"/>
    <w:rsid w:val="005E43B9"/>
    <w:rsid w:val="006E6CAB"/>
    <w:rsid w:val="00707C70"/>
    <w:rsid w:val="0089682D"/>
    <w:rsid w:val="009343B4"/>
    <w:rsid w:val="00983B40"/>
    <w:rsid w:val="009D3F3D"/>
    <w:rsid w:val="00A63E39"/>
    <w:rsid w:val="00A720B1"/>
    <w:rsid w:val="00C738B6"/>
    <w:rsid w:val="00C80EFF"/>
    <w:rsid w:val="00C922C8"/>
    <w:rsid w:val="00CB66B1"/>
    <w:rsid w:val="00D14C30"/>
    <w:rsid w:val="00DC2F6E"/>
    <w:rsid w:val="00E92CE5"/>
    <w:rsid w:val="00EC632E"/>
    <w:rsid w:val="00F952EF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F1A0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FF1A03"/>
    <w:pPr>
      <w:ind w:left="720"/>
      <w:contextualSpacing/>
    </w:pPr>
  </w:style>
  <w:style w:type="paragraph" w:customStyle="1" w:styleId="ConsPlusCell">
    <w:name w:val="ConsPlusCell"/>
    <w:uiPriority w:val="99"/>
    <w:rsid w:val="00FF1A0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2138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2015-04-23T05:33:00Z</dcterms:created>
  <dcterms:modified xsi:type="dcterms:W3CDTF">2015-04-28T07:15:00Z</dcterms:modified>
</cp:coreProperties>
</file>