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988" w:rsidRPr="009652F3" w:rsidRDefault="001A0D38" w:rsidP="00E07988">
      <w:pPr>
        <w:pStyle w:val="a4"/>
        <w:jc w:val="center"/>
        <w:rPr>
          <w:rFonts w:ascii="Arial" w:hAnsi="Arial" w:cs="Arial"/>
          <w:b/>
          <w:color w:val="FF0000"/>
          <w:sz w:val="32"/>
        </w:rPr>
      </w:pPr>
      <w:r>
        <w:rPr>
          <w:rFonts w:ascii="Arial" w:hAnsi="Arial" w:cs="Arial"/>
          <w:b/>
          <w:sz w:val="32"/>
        </w:rPr>
        <w:t>13.02</w:t>
      </w:r>
      <w:r w:rsidR="00E07988" w:rsidRPr="00173C2B">
        <w:rPr>
          <w:rFonts w:ascii="Arial" w:hAnsi="Arial" w:cs="Arial"/>
          <w:b/>
          <w:sz w:val="32"/>
        </w:rPr>
        <w:t>.20</w:t>
      </w:r>
      <w:r w:rsidR="009B5C28">
        <w:rPr>
          <w:rFonts w:ascii="Arial" w:hAnsi="Arial" w:cs="Arial"/>
          <w:b/>
          <w:sz w:val="32"/>
        </w:rPr>
        <w:t>26</w:t>
      </w:r>
      <w:r>
        <w:rPr>
          <w:rFonts w:ascii="Arial" w:hAnsi="Arial" w:cs="Arial"/>
          <w:b/>
          <w:sz w:val="32"/>
        </w:rPr>
        <w:t xml:space="preserve"> г. № 7</w:t>
      </w:r>
      <w:r w:rsidR="00E07988">
        <w:rPr>
          <w:rFonts w:ascii="Arial" w:hAnsi="Arial" w:cs="Arial"/>
          <w:b/>
          <w:sz w:val="32"/>
        </w:rPr>
        <w:t xml:space="preserve">-П </w:t>
      </w: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</w:rPr>
        <w:t>АЛЯТЫ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E07988" w:rsidRPr="002A155C" w:rsidRDefault="00E07988" w:rsidP="00E07988">
      <w:pPr>
        <w:pStyle w:val="a4"/>
        <w:jc w:val="center"/>
        <w:rPr>
          <w:rFonts w:ascii="Arial" w:hAnsi="Arial" w:cs="Arial"/>
          <w:b/>
          <w:sz w:val="36"/>
          <w:szCs w:val="26"/>
        </w:rPr>
      </w:pPr>
      <w:r w:rsidRPr="002A155C">
        <w:rPr>
          <w:rFonts w:ascii="Arial" w:hAnsi="Arial" w:cs="Arial"/>
          <w:b/>
          <w:color w:val="000000"/>
          <w:sz w:val="32"/>
          <w:szCs w:val="28"/>
        </w:rPr>
        <w:t>ОБ УТВЕРЖДЕНИИ ПРОГРАММЫ ПРОФИЛАКТИКИ РИСКОВ ПРИЧИНЕНИЯ ВРЕДА (УЩЕРБА) ОХРА</w:t>
      </w:r>
      <w:r>
        <w:rPr>
          <w:rFonts w:ascii="Arial" w:hAnsi="Arial" w:cs="Arial"/>
          <w:b/>
          <w:color w:val="000000"/>
          <w:sz w:val="32"/>
          <w:szCs w:val="28"/>
        </w:rPr>
        <w:t xml:space="preserve">НЯЕМЫХ ЗАКОНОМ </w:t>
      </w:r>
      <w:r w:rsidR="009B5C28">
        <w:rPr>
          <w:rFonts w:ascii="Arial" w:hAnsi="Arial" w:cs="Arial"/>
          <w:b/>
          <w:color w:val="000000"/>
          <w:sz w:val="32"/>
          <w:szCs w:val="28"/>
        </w:rPr>
        <w:t>ЦЕННОСТЯМ НА 2026</w:t>
      </w:r>
      <w:r w:rsidRPr="002A155C">
        <w:rPr>
          <w:rFonts w:ascii="Arial" w:hAnsi="Arial" w:cs="Arial"/>
          <w:b/>
          <w:color w:val="000000"/>
          <w:sz w:val="32"/>
          <w:szCs w:val="28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>
        <w:rPr>
          <w:rFonts w:ascii="Arial" w:hAnsi="Arial" w:cs="Arial"/>
          <w:b/>
          <w:color w:val="000000"/>
          <w:sz w:val="32"/>
          <w:szCs w:val="28"/>
        </w:rPr>
        <w:t>АЛЯТЫ</w:t>
      </w:r>
      <w:r w:rsidRPr="002A155C">
        <w:rPr>
          <w:rFonts w:ascii="Arial" w:hAnsi="Arial" w:cs="Arial"/>
          <w:b/>
          <w:color w:val="000000"/>
          <w:sz w:val="32"/>
          <w:szCs w:val="28"/>
        </w:rPr>
        <w:t xml:space="preserve">» </w:t>
      </w:r>
    </w:p>
    <w:p w:rsidR="00E07988" w:rsidRDefault="00E07988" w:rsidP="00E07988"/>
    <w:p w:rsidR="00E07988" w:rsidRPr="004D12AD" w:rsidRDefault="00E07988" w:rsidP="00E07988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4D12AD">
          <w:rPr>
            <w:rStyle w:val="a3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4D12AD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Федеральным законом 31.07.2020 N 248-ФЗ "О государственном контроле (надзоре) и муниципальном контроле в Российской Федерации", постановлением Правительства РФ от 25 июня 2021 г. N 990</w:t>
      </w:r>
      <w:r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proofErr w:type="gramEnd"/>
      <w:r w:rsidRPr="004D12AD">
        <w:rPr>
          <w:rFonts w:ascii="Arial" w:hAnsi="Arial" w:cs="Arial"/>
          <w:sz w:val="24"/>
          <w:szCs w:val="24"/>
        </w:rPr>
        <w:t xml:space="preserve"> ценностям",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07988" w:rsidRPr="00173C2B" w:rsidRDefault="00E07988" w:rsidP="00E07988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E07988" w:rsidRPr="00173C2B" w:rsidRDefault="00E07988" w:rsidP="00E0798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E07988" w:rsidRPr="004D12AD" w:rsidRDefault="00E07988" w:rsidP="00E07988">
      <w:pPr>
        <w:rPr>
          <w:rFonts w:ascii="Arial" w:hAnsi="Arial" w:cs="Arial"/>
        </w:rPr>
      </w:pPr>
    </w:p>
    <w:p w:rsidR="00E07988" w:rsidRPr="004D12AD" w:rsidRDefault="00E07988" w:rsidP="00E07988">
      <w:pPr>
        <w:rPr>
          <w:rFonts w:ascii="Arial" w:hAnsi="Arial" w:cs="Arial"/>
        </w:rPr>
      </w:pPr>
      <w:r w:rsidRPr="004D12AD">
        <w:rPr>
          <w:rFonts w:ascii="Arial" w:hAnsi="Arial" w:cs="Arial"/>
        </w:rPr>
        <w:t>1. Утвердить Программу профилактики рисков причинения вреда (ущерба) охра</w:t>
      </w:r>
      <w:r w:rsidR="009B5C28">
        <w:rPr>
          <w:rFonts w:ascii="Arial" w:hAnsi="Arial" w:cs="Arial"/>
        </w:rPr>
        <w:t>няемым законом ценностям на 2026</w:t>
      </w:r>
      <w:r w:rsidRPr="004D12AD">
        <w:rPr>
          <w:rFonts w:ascii="Arial" w:hAnsi="Arial" w:cs="Arial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Arial" w:hAnsi="Arial" w:cs="Arial"/>
        </w:rPr>
        <w:t>Аляты</w:t>
      </w:r>
      <w:proofErr w:type="spellEnd"/>
      <w:r w:rsidRPr="004D12AD">
        <w:rPr>
          <w:rFonts w:ascii="Arial" w:hAnsi="Arial" w:cs="Arial"/>
        </w:rPr>
        <w:t>».</w:t>
      </w:r>
    </w:p>
    <w:p w:rsidR="00E07988" w:rsidRDefault="00E07988" w:rsidP="00E07988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>
        <w:rPr>
          <w:rFonts w:ascii="Arial" w:hAnsi="Arial" w:cs="Arial"/>
          <w:sz w:val="24"/>
        </w:rPr>
        <w:t>Признать утратившем силу постановление «Об утверждении программы профилактики рисков причинения вреда (ущерба) охраняемых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 от 01.07.2024г. №19-П.</w:t>
      </w:r>
    </w:p>
    <w:p w:rsidR="00E07988" w:rsidRPr="002878E1" w:rsidRDefault="00E07988" w:rsidP="00E07988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r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proofErr w:type="spellStart"/>
      <w:r>
        <w:rPr>
          <w:rFonts w:ascii="Arial" w:hAnsi="Arial" w:cs="Arial"/>
          <w:sz w:val="24"/>
        </w:rPr>
        <w:t>Алят</w:t>
      </w:r>
      <w:r w:rsidRPr="002878E1">
        <w:rPr>
          <w:rFonts w:ascii="Arial" w:hAnsi="Arial" w:cs="Arial"/>
          <w:sz w:val="24"/>
        </w:rPr>
        <w:t>ский</w:t>
      </w:r>
      <w:proofErr w:type="spellEnd"/>
      <w:r w:rsidRPr="002878E1">
        <w:rPr>
          <w:rFonts w:ascii="Arial" w:hAnsi="Arial" w:cs="Arial"/>
          <w:sz w:val="24"/>
        </w:rPr>
        <w:t xml:space="preserve">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 w:rsidRPr="002878E1">
        <w:rPr>
          <w:rFonts w:ascii="Arial" w:hAnsi="Arial" w:cs="Arial"/>
          <w:sz w:val="24"/>
        </w:rPr>
        <w:t>» в информационно</w:t>
      </w:r>
      <w:r>
        <w:rPr>
          <w:rFonts w:ascii="Arial" w:hAnsi="Arial" w:cs="Arial"/>
          <w:sz w:val="24"/>
        </w:rPr>
        <w:t xml:space="preserve"> </w:t>
      </w:r>
      <w:r w:rsidRPr="002878E1">
        <w:rPr>
          <w:rFonts w:ascii="Arial" w:hAnsi="Arial" w:cs="Arial"/>
          <w:sz w:val="24"/>
        </w:rPr>
        <w:t>-</w:t>
      </w:r>
      <w:r>
        <w:rPr>
          <w:rFonts w:ascii="Arial" w:hAnsi="Arial" w:cs="Arial"/>
          <w:sz w:val="24"/>
        </w:rPr>
        <w:t xml:space="preserve"> </w:t>
      </w:r>
      <w:r w:rsidRPr="002878E1">
        <w:rPr>
          <w:rFonts w:ascii="Arial" w:hAnsi="Arial" w:cs="Arial"/>
          <w:sz w:val="24"/>
        </w:rPr>
        <w:t>телекоммуникационной сети «Интернет».</w:t>
      </w:r>
    </w:p>
    <w:p w:rsidR="00E07988" w:rsidRPr="002878E1" w:rsidRDefault="00E07988" w:rsidP="00E07988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E07988" w:rsidRDefault="00E07988" w:rsidP="00E07988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5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 w:rsidRPr="002878E1">
        <w:rPr>
          <w:rFonts w:ascii="Arial" w:hAnsi="Arial" w:cs="Arial"/>
          <w:sz w:val="24"/>
        </w:rPr>
        <w:t xml:space="preserve">» </w:t>
      </w:r>
      <w:r>
        <w:rPr>
          <w:rFonts w:ascii="Arial" w:hAnsi="Arial" w:cs="Arial"/>
          <w:sz w:val="24"/>
        </w:rPr>
        <w:t>Н.В. Бадмаева.</w:t>
      </w:r>
    </w:p>
    <w:p w:rsidR="00E07988" w:rsidRDefault="00E07988" w:rsidP="00E07988">
      <w:pPr>
        <w:pStyle w:val="a4"/>
        <w:ind w:firstLine="708"/>
        <w:jc w:val="both"/>
        <w:rPr>
          <w:rFonts w:ascii="Arial" w:hAnsi="Arial" w:cs="Arial"/>
          <w:sz w:val="24"/>
        </w:rPr>
      </w:pPr>
    </w:p>
    <w:p w:rsidR="00E07988" w:rsidRDefault="00E07988" w:rsidP="00E07988">
      <w:pPr>
        <w:pStyle w:val="a4"/>
        <w:ind w:firstLine="708"/>
        <w:jc w:val="both"/>
        <w:rPr>
          <w:rFonts w:ascii="Arial" w:hAnsi="Arial" w:cs="Arial"/>
          <w:sz w:val="24"/>
        </w:rPr>
      </w:pPr>
    </w:p>
    <w:p w:rsidR="00E07988" w:rsidRPr="001B35F6" w:rsidRDefault="00E07988" w:rsidP="00E07988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</w:t>
      </w:r>
    </w:p>
    <w:p w:rsidR="00E07988" w:rsidRDefault="00E07988" w:rsidP="00E07988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Бадмаев Н.В.</w:t>
      </w:r>
    </w:p>
    <w:p w:rsidR="00E07988" w:rsidRDefault="00E07988" w:rsidP="00E07988">
      <w:pPr>
        <w:pStyle w:val="a4"/>
        <w:rPr>
          <w:rFonts w:ascii="Arial" w:hAnsi="Arial" w:cs="Arial"/>
          <w:sz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</w:p>
    <w:p w:rsidR="00E07988" w:rsidRPr="004D12AD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E07988" w:rsidRPr="004D12AD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E07988" w:rsidRPr="004D12AD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proofErr w:type="spellStart"/>
      <w:r>
        <w:rPr>
          <w:rFonts w:ascii="Courier New" w:hAnsi="Courier New" w:cs="Courier New"/>
          <w:szCs w:val="24"/>
        </w:rPr>
        <w:t>Аляты</w:t>
      </w:r>
      <w:proofErr w:type="spellEnd"/>
      <w:r w:rsidRPr="004D12AD">
        <w:rPr>
          <w:rFonts w:ascii="Courier New" w:hAnsi="Courier New" w:cs="Courier New"/>
          <w:szCs w:val="24"/>
        </w:rPr>
        <w:t>»</w:t>
      </w:r>
    </w:p>
    <w:p w:rsidR="00E07988" w:rsidRPr="004D12AD" w:rsidRDefault="00E07988" w:rsidP="00E07988">
      <w:pPr>
        <w:pStyle w:val="a4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bookmarkStart w:id="0" w:name="_GoBack"/>
      <w:bookmarkEnd w:id="0"/>
      <w:r w:rsidR="001A0D38">
        <w:rPr>
          <w:rFonts w:ascii="Courier New" w:hAnsi="Courier New" w:cs="Courier New"/>
          <w:szCs w:val="24"/>
        </w:rPr>
        <w:t>13.02</w:t>
      </w:r>
      <w:r w:rsidR="009B5C28">
        <w:rPr>
          <w:rFonts w:ascii="Courier New" w:hAnsi="Courier New" w:cs="Courier New"/>
          <w:szCs w:val="24"/>
        </w:rPr>
        <w:t>.2026</w:t>
      </w:r>
      <w:r w:rsidR="001A0D38">
        <w:rPr>
          <w:rFonts w:ascii="Courier New" w:hAnsi="Courier New" w:cs="Courier New"/>
          <w:szCs w:val="24"/>
        </w:rPr>
        <w:t xml:space="preserve"> г. № 7</w:t>
      </w:r>
      <w:r>
        <w:rPr>
          <w:rFonts w:ascii="Courier New" w:hAnsi="Courier New" w:cs="Courier New"/>
          <w:szCs w:val="24"/>
        </w:rPr>
        <w:t>-П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07988" w:rsidRPr="004D12AD" w:rsidRDefault="00E07988" w:rsidP="00E0798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4D12AD">
        <w:rPr>
          <w:rFonts w:ascii="Arial" w:hAnsi="Arial" w:cs="Arial"/>
          <w:b/>
          <w:sz w:val="24"/>
          <w:szCs w:val="24"/>
        </w:rPr>
        <w:t>Программа профилактики рисков причинения вреда (ущерба) охра</w:t>
      </w:r>
      <w:r w:rsidR="009B5C28">
        <w:rPr>
          <w:rFonts w:ascii="Arial" w:hAnsi="Arial" w:cs="Arial"/>
          <w:b/>
          <w:sz w:val="24"/>
          <w:szCs w:val="24"/>
        </w:rPr>
        <w:t>няемым законом ценностям на 2026</w:t>
      </w:r>
      <w:r w:rsidRPr="004D12AD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Arial" w:hAnsi="Arial" w:cs="Arial"/>
          <w:b/>
          <w:sz w:val="24"/>
          <w:szCs w:val="24"/>
        </w:rPr>
        <w:t>Аляты</w:t>
      </w:r>
      <w:proofErr w:type="spellEnd"/>
      <w:r w:rsidRPr="004D12AD">
        <w:rPr>
          <w:rFonts w:ascii="Arial" w:hAnsi="Arial" w:cs="Arial"/>
          <w:b/>
          <w:sz w:val="24"/>
          <w:szCs w:val="24"/>
        </w:rPr>
        <w:t>»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4D12AD"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охраня</w:t>
      </w:r>
      <w:r w:rsidR="009B5C28">
        <w:rPr>
          <w:rFonts w:ascii="Arial" w:hAnsi="Arial" w:cs="Arial"/>
          <w:sz w:val="24"/>
          <w:szCs w:val="24"/>
        </w:rPr>
        <w:t>емым законом ценностям на 2026</w:t>
      </w:r>
      <w:r w:rsidRPr="004D12AD">
        <w:rPr>
          <w:rFonts w:ascii="Arial" w:hAnsi="Arial" w:cs="Arial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 w:rsidRPr="004D12AD">
        <w:rPr>
          <w:rFonts w:ascii="Arial" w:hAnsi="Arial" w:cs="Arial"/>
          <w:sz w:val="24"/>
          <w:szCs w:val="24"/>
        </w:rPr>
        <w:t>»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</w:t>
      </w:r>
      <w:proofErr w:type="gramEnd"/>
      <w:r w:rsidRPr="004D12AD">
        <w:rPr>
          <w:rFonts w:ascii="Arial" w:hAnsi="Arial" w:cs="Arial"/>
          <w:sz w:val="24"/>
          <w:szCs w:val="24"/>
        </w:rPr>
        <w:t xml:space="preserve">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Настоящая Программа разработана и подлежит исполнению администрацией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 w:rsidRPr="004D12AD">
        <w:rPr>
          <w:rFonts w:ascii="Arial" w:hAnsi="Arial" w:cs="Arial"/>
          <w:sz w:val="24"/>
          <w:szCs w:val="24"/>
        </w:rPr>
        <w:t>» (далее по тексту - администрация).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07988" w:rsidRPr="00D0225B" w:rsidRDefault="00E07988" w:rsidP="00E0798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0225B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07988" w:rsidRPr="004D12AD" w:rsidRDefault="00E07988" w:rsidP="00E07988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1.1. 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 w:rsidRPr="004D12AD">
        <w:rPr>
          <w:rFonts w:ascii="Arial" w:hAnsi="Arial" w:cs="Arial"/>
          <w:sz w:val="24"/>
          <w:szCs w:val="24"/>
        </w:rPr>
        <w:t>».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4D12AD">
        <w:rPr>
          <w:rFonts w:ascii="Arial" w:hAnsi="Arial" w:cs="Arial"/>
          <w:sz w:val="24"/>
          <w:szCs w:val="24"/>
        </w:rPr>
        <w:t>Предметом муниципального контроля на территории муниципального образования является соблюдение гражданами и организациями (далее - контролируемые лица) обязательных требований: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4D12AD">
        <w:rPr>
          <w:rFonts w:ascii="Arial" w:hAnsi="Arial" w:cs="Arial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дорог: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Pr="004D12AD">
        <w:rPr>
          <w:rFonts w:ascii="Arial" w:hAnsi="Arial" w:cs="Arial"/>
          <w:sz w:val="24"/>
          <w:szCs w:val="24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Pr="004D12AD">
        <w:rPr>
          <w:rFonts w:ascii="Arial" w:hAnsi="Arial" w:cs="Arial"/>
          <w:sz w:val="24"/>
          <w:szCs w:val="24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4D12AD">
        <w:rPr>
          <w:rFonts w:ascii="Arial" w:hAnsi="Arial" w:cs="Arial"/>
          <w:sz w:val="24"/>
          <w:szCs w:val="24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lastRenderedPageBreak/>
        <w:t>Администрацией в</w:t>
      </w:r>
      <w:r w:rsidR="009B5C28">
        <w:rPr>
          <w:rFonts w:ascii="Arial" w:hAnsi="Arial" w:cs="Arial"/>
          <w:sz w:val="24"/>
          <w:szCs w:val="24"/>
        </w:rPr>
        <w:t xml:space="preserve"> 2025</w:t>
      </w:r>
      <w:r w:rsidRPr="004D12AD">
        <w:rPr>
          <w:rFonts w:ascii="Arial" w:hAnsi="Arial" w:cs="Arial"/>
          <w:sz w:val="24"/>
          <w:szCs w:val="24"/>
        </w:rPr>
        <w:t xml:space="preserve"> году</w:t>
      </w:r>
      <w:r>
        <w:rPr>
          <w:rFonts w:ascii="Arial" w:hAnsi="Arial" w:cs="Arial"/>
          <w:sz w:val="24"/>
          <w:szCs w:val="24"/>
        </w:rPr>
        <w:t xml:space="preserve"> проверки</w:t>
      </w:r>
      <w:r w:rsidRPr="004D12AD">
        <w:rPr>
          <w:rFonts w:ascii="Arial" w:hAnsi="Arial" w:cs="Arial"/>
          <w:sz w:val="24"/>
          <w:szCs w:val="24"/>
        </w:rPr>
        <w:t xml:space="preserve"> соблюдения действующего законодательства Российской Федерации в указанной сфере</w:t>
      </w:r>
      <w:r>
        <w:rPr>
          <w:rFonts w:ascii="Arial" w:hAnsi="Arial" w:cs="Arial"/>
          <w:sz w:val="24"/>
          <w:szCs w:val="24"/>
        </w:rPr>
        <w:t xml:space="preserve"> не проводились</w:t>
      </w:r>
      <w:r w:rsidRPr="004D12AD">
        <w:rPr>
          <w:rFonts w:ascii="Arial" w:hAnsi="Arial" w:cs="Arial"/>
          <w:sz w:val="24"/>
          <w:szCs w:val="24"/>
        </w:rPr>
        <w:t>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рамках профилактики рисков причинения вреда (ущерба) охраняемым законом ценностям администрацией осуществляются следующие мероприятия: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1) 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4D12AD">
        <w:rPr>
          <w:rFonts w:ascii="Arial" w:hAnsi="Arial" w:cs="Arial"/>
          <w:sz w:val="24"/>
          <w:szCs w:val="24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4D12AD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4D12AD">
        <w:rPr>
          <w:rFonts w:ascii="Arial" w:hAnsi="Arial" w:cs="Arial"/>
          <w:sz w:val="24"/>
          <w:szCs w:val="24"/>
        </w:rPr>
        <w:t xml:space="preserve">выдача предостережений о недопустимости нарушения обязательных требований в соответствии с </w:t>
      </w:r>
      <w:hyperlink r:id="rId5" w:history="1">
        <w:r w:rsidRPr="009F5C7D">
          <w:rPr>
            <w:rStyle w:val="a3"/>
            <w:rFonts w:ascii="Arial" w:hAnsi="Arial" w:cs="Arial"/>
            <w:color w:val="000000" w:themeColor="text1"/>
            <w:sz w:val="24"/>
            <w:szCs w:val="24"/>
          </w:rPr>
          <w:t>частями 5-7 статьи 8.2</w:t>
        </w:r>
      </w:hyperlink>
      <w:r w:rsidRPr="004D12AD">
        <w:rPr>
          <w:rFonts w:ascii="Arial" w:hAnsi="Arial" w:cs="Arial"/>
          <w:sz w:val="24"/>
          <w:szCs w:val="24"/>
        </w:rPr>
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</w:t>
      </w:r>
      <w:r w:rsidR="009B5C28">
        <w:rPr>
          <w:rFonts w:ascii="Arial" w:hAnsi="Arial" w:cs="Arial"/>
          <w:sz w:val="24"/>
          <w:szCs w:val="24"/>
        </w:rPr>
        <w:t xml:space="preserve"> 2025</w:t>
      </w:r>
      <w:r w:rsidRPr="004D12AD">
        <w:rPr>
          <w:rFonts w:ascii="Arial" w:hAnsi="Arial" w:cs="Arial"/>
          <w:sz w:val="24"/>
          <w:szCs w:val="24"/>
        </w:rPr>
        <w:t xml:space="preserve"> году </w:t>
      </w:r>
      <w:r>
        <w:rPr>
          <w:rFonts w:ascii="Arial" w:hAnsi="Arial" w:cs="Arial"/>
          <w:sz w:val="24"/>
          <w:szCs w:val="24"/>
        </w:rPr>
        <w:t>администрацией предостережения</w:t>
      </w:r>
      <w:r w:rsidRPr="004D12AD">
        <w:rPr>
          <w:rFonts w:ascii="Arial" w:hAnsi="Arial" w:cs="Arial"/>
          <w:sz w:val="24"/>
          <w:szCs w:val="24"/>
        </w:rPr>
        <w:t xml:space="preserve"> о недопустимости нарушения обязательных требований</w:t>
      </w:r>
      <w:r>
        <w:rPr>
          <w:rFonts w:ascii="Arial" w:hAnsi="Arial" w:cs="Arial"/>
          <w:sz w:val="24"/>
          <w:szCs w:val="24"/>
        </w:rPr>
        <w:t xml:space="preserve"> не выдавались</w:t>
      </w:r>
      <w:r w:rsidRPr="004D12AD">
        <w:rPr>
          <w:rFonts w:ascii="Arial" w:hAnsi="Arial" w:cs="Arial"/>
          <w:sz w:val="24"/>
          <w:szCs w:val="24"/>
        </w:rPr>
        <w:t>.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07988" w:rsidRPr="00D0225B" w:rsidRDefault="00E07988" w:rsidP="00E0798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0225B">
        <w:rPr>
          <w:rFonts w:ascii="Arial" w:hAnsi="Arial" w:cs="Arial"/>
          <w:b/>
          <w:sz w:val="24"/>
          <w:szCs w:val="24"/>
        </w:rPr>
        <w:t>2.Цели и задачи реализации Программы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Pr="004D12AD">
        <w:rPr>
          <w:rFonts w:ascii="Arial" w:hAnsi="Arial" w:cs="Arial"/>
          <w:sz w:val="24"/>
          <w:szCs w:val="24"/>
        </w:rPr>
        <w:t>Целями профилактической работы являются: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4D12AD">
        <w:rPr>
          <w:rFonts w:ascii="Arial" w:hAnsi="Arial" w:cs="Arial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4D12AD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4D12AD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4D12AD">
        <w:rPr>
          <w:rFonts w:ascii="Arial" w:hAnsi="Arial" w:cs="Arial"/>
          <w:sz w:val="24"/>
          <w:szCs w:val="24"/>
        </w:rPr>
        <w:t xml:space="preserve">предупреждение </w:t>
      </w:r>
      <w:proofErr w:type="gramStart"/>
      <w:r w:rsidRPr="004D12AD">
        <w:rPr>
          <w:rFonts w:ascii="Arial" w:hAnsi="Arial" w:cs="Arial"/>
          <w:sz w:val="24"/>
          <w:szCs w:val="24"/>
        </w:rPr>
        <w:t>нарушений</w:t>
      </w:r>
      <w:proofErr w:type="gramEnd"/>
      <w:r w:rsidRPr="004D12AD">
        <w:rPr>
          <w:rFonts w:ascii="Arial" w:hAnsi="Arial" w:cs="Arial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Pr="004D12AD">
        <w:rPr>
          <w:rFonts w:ascii="Arial" w:hAnsi="Arial" w:cs="Arial"/>
          <w:sz w:val="24"/>
          <w:szCs w:val="24"/>
        </w:rPr>
        <w:t>снижение административной нагрузки на контролируемых лиц;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Pr="004D12AD">
        <w:rPr>
          <w:rFonts w:ascii="Arial" w:hAnsi="Arial" w:cs="Arial"/>
          <w:sz w:val="24"/>
          <w:szCs w:val="24"/>
        </w:rPr>
        <w:t>снижение размера ущерба, причиняемого охраняемым законом ценностям.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Pr="004D12AD">
        <w:rPr>
          <w:rFonts w:ascii="Arial" w:hAnsi="Arial" w:cs="Arial"/>
          <w:sz w:val="24"/>
          <w:szCs w:val="24"/>
        </w:rPr>
        <w:t>Задачами профилактической работы являются: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4D12AD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4D12AD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3) </w:t>
      </w:r>
      <w:r w:rsidRPr="004D12AD">
        <w:rPr>
          <w:rFonts w:ascii="Arial" w:hAnsi="Arial" w:cs="Arial"/>
          <w:sz w:val="24"/>
          <w:szCs w:val="24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E07988" w:rsidRPr="004D12AD" w:rsidRDefault="00E07988" w:rsidP="00E0798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самостоятельная оценка соблюдения обязательных требований (</w:t>
      </w:r>
      <w:proofErr w:type="spellStart"/>
      <w:r w:rsidRPr="004D12AD">
        <w:rPr>
          <w:rFonts w:ascii="Arial" w:hAnsi="Arial" w:cs="Arial"/>
          <w:sz w:val="24"/>
          <w:szCs w:val="24"/>
        </w:rPr>
        <w:t>самообследование</w:t>
      </w:r>
      <w:proofErr w:type="spellEnd"/>
      <w:r w:rsidRPr="004D12AD">
        <w:rPr>
          <w:rFonts w:ascii="Arial" w:hAnsi="Arial" w:cs="Arial"/>
          <w:sz w:val="24"/>
          <w:szCs w:val="24"/>
        </w:rPr>
        <w:t xml:space="preserve">) не предусмотрена, следовательно, в программе способы </w:t>
      </w:r>
      <w:proofErr w:type="spellStart"/>
      <w:r w:rsidRPr="004D12AD">
        <w:rPr>
          <w:rFonts w:ascii="Arial" w:hAnsi="Arial" w:cs="Arial"/>
          <w:sz w:val="24"/>
          <w:szCs w:val="24"/>
        </w:rPr>
        <w:t>самообследования</w:t>
      </w:r>
      <w:proofErr w:type="spellEnd"/>
      <w:r w:rsidRPr="004D12AD">
        <w:rPr>
          <w:rFonts w:ascii="Arial" w:hAnsi="Arial" w:cs="Arial"/>
          <w:sz w:val="24"/>
          <w:szCs w:val="24"/>
        </w:rPr>
        <w:t xml:space="preserve"> в автоматизированном режиме не определены (</w:t>
      </w:r>
      <w:proofErr w:type="gramStart"/>
      <w:r w:rsidRPr="004D12AD">
        <w:rPr>
          <w:rFonts w:ascii="Arial" w:hAnsi="Arial" w:cs="Arial"/>
          <w:sz w:val="24"/>
          <w:szCs w:val="24"/>
        </w:rPr>
        <w:t>ч</w:t>
      </w:r>
      <w:proofErr w:type="gramEnd"/>
      <w:r w:rsidRPr="004D12AD">
        <w:rPr>
          <w:rFonts w:ascii="Arial" w:hAnsi="Arial" w:cs="Arial"/>
          <w:sz w:val="24"/>
          <w:szCs w:val="24"/>
        </w:rPr>
        <w:t>.1 ст.51 N 248-ФЗ).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07988" w:rsidRPr="00D0225B" w:rsidRDefault="00E07988" w:rsidP="00E0798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0225B">
        <w:rPr>
          <w:rFonts w:ascii="Arial" w:hAnsi="Arial" w:cs="Arial"/>
          <w:b/>
          <w:sz w:val="24"/>
          <w:szCs w:val="24"/>
        </w:rPr>
        <w:t>3. Перечень профилактических мероприятий, сроки (периодичность) их проведения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2"/>
        <w:gridCol w:w="4234"/>
        <w:gridCol w:w="2123"/>
        <w:gridCol w:w="2740"/>
      </w:tblGrid>
      <w:tr w:rsidR="00E07988" w:rsidRPr="006E5D08" w:rsidTr="00F55F62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 xml:space="preserve">N </w:t>
            </w:r>
            <w:proofErr w:type="spellStart"/>
            <w:proofErr w:type="gramStart"/>
            <w:r w:rsidRPr="006E5D08">
              <w:rPr>
                <w:rFonts w:ascii="Courier New" w:hAnsi="Courier New" w:cs="Courier New"/>
                <w:b/>
                <w:szCs w:val="24"/>
              </w:rPr>
              <w:t>п</w:t>
            </w:r>
            <w:proofErr w:type="spellEnd"/>
            <w:proofErr w:type="gramEnd"/>
            <w:r w:rsidRPr="006E5D08">
              <w:rPr>
                <w:rFonts w:ascii="Courier New" w:hAnsi="Courier New" w:cs="Courier New"/>
                <w:b/>
                <w:szCs w:val="24"/>
              </w:rPr>
              <w:t>/</w:t>
            </w:r>
            <w:proofErr w:type="spellStart"/>
            <w:r w:rsidRPr="006E5D08">
              <w:rPr>
                <w:rFonts w:ascii="Courier New" w:hAnsi="Courier New" w:cs="Courier New"/>
                <w:b/>
                <w:szCs w:val="24"/>
              </w:rPr>
              <w:t>п</w:t>
            </w:r>
            <w:proofErr w:type="spellEnd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</w:t>
            </w:r>
          </w:p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Срок реализации мероприятия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Ответственное должностное лицо</w:t>
            </w:r>
          </w:p>
        </w:tc>
      </w:tr>
      <w:tr w:rsidR="00E07988" w:rsidRPr="006E5D08" w:rsidTr="00F55F62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  <w:r>
              <w:rPr>
                <w:rFonts w:ascii="Courier New" w:hAnsi="Courier New" w:cs="Courier New"/>
                <w:szCs w:val="24"/>
              </w:rPr>
              <w:t xml:space="preserve"> «</w:t>
            </w:r>
            <w:proofErr w:type="spellStart"/>
            <w:r>
              <w:rPr>
                <w:rFonts w:ascii="Courier New" w:hAnsi="Courier New" w:cs="Courier New"/>
                <w:szCs w:val="24"/>
              </w:rPr>
              <w:t>Аляты</w:t>
            </w:r>
            <w:proofErr w:type="spellEnd"/>
            <w:r>
              <w:rPr>
                <w:rFonts w:ascii="Courier New" w:hAnsi="Courier New" w:cs="Courier New"/>
                <w:szCs w:val="24"/>
              </w:rPr>
              <w:t>»</w:t>
            </w:r>
          </w:p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E07988" w:rsidRPr="006E5D08" w:rsidTr="00F55F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ежегодно не позднее 30 января года, следующего за годом обобщения правоприменительной практики.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E07988" w:rsidRPr="006E5D08" w:rsidTr="00F55F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Объявление предостережения</w:t>
            </w:r>
          </w:p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</w:t>
            </w:r>
            <w:r w:rsidRPr="006E5D08">
              <w:rPr>
                <w:rFonts w:ascii="Courier New" w:hAnsi="Courier New" w:cs="Courier New"/>
                <w:szCs w:val="24"/>
              </w:rPr>
              <w:lastRenderedPageBreak/>
              <w:t>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E07988" w:rsidRPr="006E5D08" w:rsidTr="00F55F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Консультирование.</w:t>
            </w:r>
          </w:p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6E5D08">
              <w:rPr>
                <w:rFonts w:ascii="Courier New" w:hAnsi="Courier New" w:cs="Courier New"/>
                <w:szCs w:val="24"/>
              </w:rPr>
              <w:t>видео-конференц-связи</w:t>
            </w:r>
            <w:proofErr w:type="spellEnd"/>
            <w:r w:rsidRPr="006E5D08">
              <w:rPr>
                <w:rFonts w:ascii="Courier New" w:hAnsi="Courier New" w:cs="Courier New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E07988" w:rsidRPr="006E5D08" w:rsidTr="00F55F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Профилактический визит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Один раз в год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E07988" w:rsidRDefault="00E07988" w:rsidP="00E07988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7988" w:rsidRPr="00D0225B" w:rsidRDefault="00E07988" w:rsidP="00E0798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0225B">
        <w:rPr>
          <w:rFonts w:ascii="Arial" w:hAnsi="Arial" w:cs="Arial"/>
          <w:b/>
          <w:sz w:val="24"/>
          <w:szCs w:val="24"/>
        </w:rPr>
        <w:t>4.Показатели результативности и эффективности Программы</w:t>
      </w:r>
    </w:p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9"/>
        <w:gridCol w:w="6084"/>
        <w:gridCol w:w="3057"/>
      </w:tblGrid>
      <w:tr w:rsidR="00E07988" w:rsidRPr="006E5D08" w:rsidTr="00F55F62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</w:t>
            </w:r>
          </w:p>
          <w:p w:rsidR="00E07988" w:rsidRPr="006E5D08" w:rsidRDefault="00E07988" w:rsidP="00F55F62">
            <w:pPr>
              <w:pStyle w:val="a4"/>
              <w:jc w:val="center"/>
              <w:rPr>
                <w:rFonts w:ascii="Courier New" w:hAnsi="Courier New" w:cs="Courier New"/>
                <w:b/>
                <w:szCs w:val="24"/>
              </w:rPr>
            </w:pPr>
            <w:proofErr w:type="spellStart"/>
            <w:proofErr w:type="gramStart"/>
            <w:r w:rsidRPr="006E5D08">
              <w:rPr>
                <w:rFonts w:ascii="Courier New" w:hAnsi="Courier New" w:cs="Courier New"/>
                <w:b/>
                <w:szCs w:val="24"/>
              </w:rPr>
              <w:t>п</w:t>
            </w:r>
            <w:proofErr w:type="spellEnd"/>
            <w:proofErr w:type="gramEnd"/>
            <w:r w:rsidRPr="006E5D08">
              <w:rPr>
                <w:rFonts w:ascii="Courier New" w:hAnsi="Courier New" w:cs="Courier New"/>
                <w:b/>
                <w:szCs w:val="24"/>
              </w:rPr>
              <w:t>/</w:t>
            </w:r>
            <w:proofErr w:type="spellStart"/>
            <w:r w:rsidRPr="006E5D08">
              <w:rPr>
                <w:rFonts w:ascii="Courier New" w:hAnsi="Courier New" w:cs="Courier New"/>
                <w:b/>
                <w:szCs w:val="24"/>
              </w:rPr>
              <w:t>п</w:t>
            </w:r>
            <w:proofErr w:type="spellEnd"/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07988" w:rsidRPr="006E5D08" w:rsidRDefault="00E07988" w:rsidP="00F55F62">
            <w:pPr>
              <w:pStyle w:val="a4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E07988" w:rsidRPr="006E5D08" w:rsidTr="00F55F62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  <w:r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E07988" w:rsidRPr="006E5D08" w:rsidTr="00F55F62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  <w:r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Исполнено</w:t>
            </w:r>
            <w:proofErr w:type="gramStart"/>
            <w:r w:rsidRPr="006E5D08">
              <w:rPr>
                <w:rFonts w:ascii="Courier New" w:hAnsi="Courier New" w:cs="Courier New"/>
                <w:szCs w:val="24"/>
              </w:rPr>
              <w:t xml:space="preserve"> / Н</w:t>
            </w:r>
            <w:proofErr w:type="gramEnd"/>
            <w:r w:rsidRPr="006E5D08">
              <w:rPr>
                <w:rFonts w:ascii="Courier New" w:hAnsi="Courier New" w:cs="Courier New"/>
                <w:szCs w:val="24"/>
              </w:rPr>
              <w:t>е исполнено</w:t>
            </w:r>
          </w:p>
        </w:tc>
      </w:tr>
      <w:tr w:rsidR="00E07988" w:rsidRPr="006E5D08" w:rsidTr="00F55F62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6E5D08">
              <w:rPr>
                <w:rFonts w:ascii="Courier New" w:hAnsi="Courier New" w:cs="Courier New"/>
                <w:szCs w:val="24"/>
              </w:rPr>
              <w:t xml:space="preserve"> (%)</w:t>
            </w:r>
            <w:proofErr w:type="gramEnd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20% и более</w:t>
            </w:r>
          </w:p>
        </w:tc>
      </w:tr>
      <w:tr w:rsidR="00E07988" w:rsidRPr="006E5D08" w:rsidTr="00F55F62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4.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988" w:rsidRPr="006E5D08" w:rsidRDefault="00E07988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</w:tbl>
    <w:p w:rsidR="00E07988" w:rsidRPr="004D12AD" w:rsidRDefault="00E07988" w:rsidP="00E0798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281AF0" w:rsidRDefault="00281AF0"/>
    <w:sectPr w:rsidR="00281AF0" w:rsidSect="0028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988"/>
    <w:rsid w:val="001A0D38"/>
    <w:rsid w:val="001A45E9"/>
    <w:rsid w:val="00281AF0"/>
    <w:rsid w:val="00867BCE"/>
    <w:rsid w:val="009B5C28"/>
    <w:rsid w:val="00BE6ACD"/>
    <w:rsid w:val="00D0225B"/>
    <w:rsid w:val="00E07988"/>
    <w:rsid w:val="00EB6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07988"/>
    <w:rPr>
      <w:rFonts w:cs="Times New Roman"/>
      <w:color w:val="106BBE"/>
    </w:rPr>
  </w:style>
  <w:style w:type="paragraph" w:styleId="a4">
    <w:name w:val="No Spacing"/>
    <w:link w:val="a5"/>
    <w:uiPriority w:val="1"/>
    <w:qFormat/>
    <w:rsid w:val="00E07988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E07988"/>
    <w:rPr>
      <w:rFonts w:ascii="Calibri" w:eastAsiaTheme="minorEastAsia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E0798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A0D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0D3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/redirect/12164247/8205" TargetMode="External"/><Relationship Id="rId4" Type="http://schemas.openxmlformats.org/officeDocument/2006/relationships/hyperlink" Target="http://municipal.garant.ru/document/redirect/1863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cp:lastPrinted>2026-02-13T06:09:00Z</cp:lastPrinted>
  <dcterms:created xsi:type="dcterms:W3CDTF">2025-04-04T01:45:00Z</dcterms:created>
  <dcterms:modified xsi:type="dcterms:W3CDTF">2026-02-13T06:09:00Z</dcterms:modified>
</cp:coreProperties>
</file>